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3584" w14:textId="77777777" w:rsidR="00BD2980" w:rsidRPr="002F7FA9" w:rsidRDefault="00623CC5" w:rsidP="00BD2980">
      <w:pPr>
        <w:pStyle w:val="Title"/>
        <w:rPr>
          <w:lang w:val="en-US"/>
        </w:rPr>
      </w:pPr>
      <w:r>
        <w:rPr>
          <w:noProof/>
        </w:rPr>
        <mc:AlternateContent>
          <mc:Choice Requires="wps">
            <w:drawing>
              <wp:anchor distT="0" distB="0" distL="114300" distR="114300" simplePos="0" relativeHeight="251657728" behindDoc="0" locked="0" layoutInCell="1" allowOverlap="1" wp14:anchorId="2B9F8EE5" wp14:editId="2339B4E5">
                <wp:simplePos x="0" y="0"/>
                <wp:positionH relativeFrom="column">
                  <wp:posOffset>1285875</wp:posOffset>
                </wp:positionH>
                <wp:positionV relativeFrom="paragraph">
                  <wp:posOffset>381000</wp:posOffset>
                </wp:positionV>
                <wp:extent cx="3328035" cy="270510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35" cy="2705100"/>
                        </a:xfrm>
                        <a:prstGeom prst="roundRect">
                          <a:avLst>
                            <a:gd name="adj" fmla="val 16667"/>
                          </a:avLst>
                        </a:prstGeom>
                        <a:noFill/>
                        <a:ln>
                          <a:noFill/>
                        </a:ln>
                      </wps:spPr>
                      <wps:txbx>
                        <w:txbxContent>
                          <w:p w14:paraId="7444C1C8" w14:textId="77777777" w:rsidR="00E24057" w:rsidRPr="00110180" w:rsidRDefault="00E24057" w:rsidP="003B1B05">
                            <w:pPr>
                              <w:spacing w:before="240" w:after="0"/>
                              <w:jc w:val="center"/>
                              <w:rPr>
                                <w:b/>
                                <w:color w:val="FFFFFF" w:themeColor="accent3"/>
                                <w:sz w:val="32"/>
                                <w:szCs w:val="32"/>
                                <w:lang w:val="en-US"/>
                              </w:rPr>
                            </w:pPr>
                            <w:r>
                              <w:rPr>
                                <w:b/>
                                <w:color w:val="FFFFFF" w:themeColor="accent3"/>
                                <w:sz w:val="32"/>
                                <w:szCs w:val="32"/>
                                <w:lang w:val="en-US"/>
                              </w:rPr>
                              <w:t>Risk management p</w:t>
                            </w:r>
                            <w:r w:rsidRPr="00110180">
                              <w:rPr>
                                <w:b/>
                                <w:color w:val="FFFFFF" w:themeColor="accent3"/>
                                <w:sz w:val="32"/>
                                <w:szCs w:val="32"/>
                                <w:lang w:val="en-US"/>
                              </w:rPr>
                              <w:t>lan for</w:t>
                            </w:r>
                          </w:p>
                          <w:p w14:paraId="0CCB059A" w14:textId="77777777" w:rsidR="00E24057" w:rsidRPr="005F11A9" w:rsidRDefault="00E24057" w:rsidP="00875425">
                            <w:pPr>
                              <w:spacing w:after="0"/>
                              <w:jc w:val="center"/>
                              <w:rPr>
                                <w:i/>
                                <w:color w:val="FFFFFF" w:themeColor="accent3"/>
                                <w:sz w:val="72"/>
                                <w:szCs w:val="72"/>
                                <w:lang w:val="en-US"/>
                              </w:rPr>
                            </w:pPr>
                            <w:r w:rsidRPr="005F11A9">
                              <w:rPr>
                                <w:i/>
                                <w:color w:val="FFFFFF" w:themeColor="accent3"/>
                                <w:sz w:val="72"/>
                                <w:szCs w:val="72"/>
                                <w:lang w:val="en-US"/>
                              </w:rPr>
                              <w:t xml:space="preserve">LEGIONELLA </w:t>
                            </w:r>
                          </w:p>
                          <w:p w14:paraId="63A2A6CE" w14:textId="77777777" w:rsidR="00E24057" w:rsidRPr="003B1B05" w:rsidRDefault="00E24057" w:rsidP="00875425">
                            <w:pPr>
                              <w:spacing w:after="0"/>
                              <w:jc w:val="center"/>
                              <w:rPr>
                                <w:color w:val="FFFFFF" w:themeColor="accent3"/>
                                <w:sz w:val="72"/>
                                <w:szCs w:val="72"/>
                                <w:lang w:val="en-US"/>
                              </w:rPr>
                            </w:pPr>
                            <w:r w:rsidRPr="003B1B05">
                              <w:rPr>
                                <w:color w:val="FFFFFF" w:themeColor="accent3"/>
                                <w:sz w:val="72"/>
                                <w:szCs w:val="72"/>
                                <w:lang w:val="en-US"/>
                              </w:rPr>
                              <w:t>CONTROL</w:t>
                            </w:r>
                          </w:p>
                          <w:p w14:paraId="71E62013" w14:textId="77777777" w:rsidR="00E24057" w:rsidRPr="00110180" w:rsidRDefault="00E24057" w:rsidP="003B1B05">
                            <w:pPr>
                              <w:spacing w:before="240" w:after="120"/>
                              <w:jc w:val="center"/>
                              <w:rPr>
                                <w:color w:val="FFFFFF" w:themeColor="accent3"/>
                                <w:sz w:val="24"/>
                                <w:szCs w:val="24"/>
                                <w:lang w:val="en-US"/>
                              </w:rPr>
                            </w:pPr>
                            <w:r w:rsidRPr="00110180">
                              <w:rPr>
                                <w:color w:val="FFFFFF" w:themeColor="accent3"/>
                                <w:sz w:val="24"/>
                                <w:szCs w:val="24"/>
                                <w:lang w:val="en-US"/>
                              </w:rPr>
                              <w:t xml:space="preserve">in </w:t>
                            </w:r>
                            <w:r>
                              <w:rPr>
                                <w:color w:val="FFFFFF" w:themeColor="accent3"/>
                                <w:sz w:val="24"/>
                                <w:szCs w:val="24"/>
                                <w:lang w:val="en-US"/>
                              </w:rPr>
                              <w:t xml:space="preserve">the operation and maintenance of </w:t>
                            </w:r>
                            <w:r w:rsidRPr="00110180" w:rsidDel="00623CC5">
                              <w:rPr>
                                <w:color w:val="FFFFFF" w:themeColor="accent3"/>
                                <w:sz w:val="24"/>
                                <w:szCs w:val="24"/>
                                <w:lang w:val="en-US"/>
                              </w:rPr>
                              <w:t>the</w:t>
                            </w:r>
                            <w:r w:rsidRPr="00110180">
                              <w:rPr>
                                <w:color w:val="FFFFFF" w:themeColor="accent3"/>
                                <w:sz w:val="24"/>
                                <w:szCs w:val="24"/>
                                <w:lang w:val="en-US"/>
                              </w:rPr>
                              <w:t xml:space="preserve"> water </w:t>
                            </w:r>
                            <w:r>
                              <w:rPr>
                                <w:color w:val="FFFFFF" w:themeColor="accent3"/>
                                <w:sz w:val="24"/>
                                <w:szCs w:val="24"/>
                                <w:lang w:val="en-US"/>
                              </w:rPr>
                              <w:t xml:space="preserve">distribution </w:t>
                            </w:r>
                            <w:r w:rsidRPr="00110180">
                              <w:rPr>
                                <w:color w:val="FFFFFF" w:themeColor="accent3"/>
                                <w:sz w:val="24"/>
                                <w:szCs w:val="24"/>
                                <w:lang w:val="en-US"/>
                              </w:rPr>
                              <w:t xml:space="preserve">system of </w:t>
                            </w:r>
                          </w:p>
                          <w:p w14:paraId="246960AE" w14:textId="77777777" w:rsidR="00E24057" w:rsidRPr="00110180" w:rsidRDefault="00E24057" w:rsidP="00875425">
                            <w:pPr>
                              <w:jc w:val="center"/>
                              <w:rPr>
                                <w:b/>
                                <w:i/>
                                <w:color w:val="FFFFFF" w:themeColor="accent3"/>
                                <w:sz w:val="32"/>
                                <w:szCs w:val="32"/>
                              </w:rPr>
                            </w:pPr>
                            <w:r w:rsidRPr="00110180">
                              <w:rPr>
                                <w:b/>
                                <w:i/>
                                <w:color w:val="FFFFFF" w:themeColor="accent3"/>
                                <w:sz w:val="32"/>
                                <w:szCs w:val="32"/>
                                <w:lang w:val="en-US"/>
                              </w:rPr>
                              <w:t>Facility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F8EE5" id="AutoShape 3" o:spid="_x0000_s1026" style="position:absolute;left:0;text-align:left;margin-left:101.25pt;margin-top:30pt;width:262.0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" filled="f" stroked="f">
                <v:textbox>
                  <w:txbxContent>
                    <w:p w14:paraId="7444C1C8" w14:textId="77777777" w:rsidR="00E24057" w:rsidRPr="00110180" w:rsidRDefault="00E24057" w:rsidP="003B1B05">
                      <w:pPr>
                        <w:spacing w:before="240" w:after="0"/>
                        <w:jc w:val="center"/>
                        <w:rPr>
                          <w:b/>
                          <w:color w:val="FFFFFF" w:themeColor="accent3"/>
                          <w:sz w:val="32"/>
                          <w:szCs w:val="32"/>
                          <w:lang w:val="en-US"/>
                        </w:rPr>
                      </w:pPr>
                      <w:r>
                        <w:rPr>
                          <w:b/>
                          <w:color w:val="FFFFFF" w:themeColor="accent3"/>
                          <w:sz w:val="32"/>
                          <w:szCs w:val="32"/>
                          <w:lang w:val="en-US"/>
                        </w:rPr>
                        <w:t>Risk management p</w:t>
                      </w:r>
                      <w:r w:rsidRPr="00110180">
                        <w:rPr>
                          <w:b/>
                          <w:color w:val="FFFFFF" w:themeColor="accent3"/>
                          <w:sz w:val="32"/>
                          <w:szCs w:val="32"/>
                          <w:lang w:val="en-US"/>
                        </w:rPr>
                        <w:t>lan for</w:t>
                      </w:r>
                    </w:p>
                    <w:p w14:paraId="0CCB059A" w14:textId="77777777" w:rsidR="00E24057" w:rsidRPr="005F11A9" w:rsidRDefault="00E24057" w:rsidP="00875425">
                      <w:pPr>
                        <w:spacing w:after="0"/>
                        <w:jc w:val="center"/>
                        <w:rPr>
                          <w:i/>
                          <w:color w:val="FFFFFF" w:themeColor="accent3"/>
                          <w:sz w:val="72"/>
                          <w:szCs w:val="72"/>
                          <w:lang w:val="en-US"/>
                        </w:rPr>
                      </w:pPr>
                      <w:r w:rsidRPr="005F11A9">
                        <w:rPr>
                          <w:i/>
                          <w:color w:val="FFFFFF" w:themeColor="accent3"/>
                          <w:sz w:val="72"/>
                          <w:szCs w:val="72"/>
                          <w:lang w:val="en-US"/>
                        </w:rPr>
                        <w:t xml:space="preserve">LEGIONELLA </w:t>
                      </w:r>
                    </w:p>
                    <w:p w14:paraId="63A2A6CE" w14:textId="77777777" w:rsidR="00E24057" w:rsidRPr="003B1B05" w:rsidRDefault="00E24057" w:rsidP="00875425">
                      <w:pPr>
                        <w:spacing w:after="0"/>
                        <w:jc w:val="center"/>
                        <w:rPr>
                          <w:color w:val="FFFFFF" w:themeColor="accent3"/>
                          <w:sz w:val="72"/>
                          <w:szCs w:val="72"/>
                          <w:lang w:val="en-US"/>
                        </w:rPr>
                      </w:pPr>
                      <w:r w:rsidRPr="003B1B05">
                        <w:rPr>
                          <w:color w:val="FFFFFF" w:themeColor="accent3"/>
                          <w:sz w:val="72"/>
                          <w:szCs w:val="72"/>
                          <w:lang w:val="en-US"/>
                        </w:rPr>
                        <w:t>CONTROL</w:t>
                      </w:r>
                    </w:p>
                    <w:p w14:paraId="71E62013" w14:textId="77777777" w:rsidR="00E24057" w:rsidRPr="00110180" w:rsidRDefault="00E24057" w:rsidP="003B1B05">
                      <w:pPr>
                        <w:spacing w:before="240" w:after="120"/>
                        <w:jc w:val="center"/>
                        <w:rPr>
                          <w:color w:val="FFFFFF" w:themeColor="accent3"/>
                          <w:sz w:val="24"/>
                          <w:szCs w:val="24"/>
                          <w:lang w:val="en-US"/>
                        </w:rPr>
                      </w:pPr>
                      <w:r w:rsidRPr="00110180">
                        <w:rPr>
                          <w:color w:val="FFFFFF" w:themeColor="accent3"/>
                          <w:sz w:val="24"/>
                          <w:szCs w:val="24"/>
                          <w:lang w:val="en-US"/>
                        </w:rPr>
                        <w:t xml:space="preserve">in </w:t>
                      </w:r>
                      <w:r>
                        <w:rPr>
                          <w:color w:val="FFFFFF" w:themeColor="accent3"/>
                          <w:sz w:val="24"/>
                          <w:szCs w:val="24"/>
                          <w:lang w:val="en-US"/>
                        </w:rPr>
                        <w:t xml:space="preserve">the operation and maintenance of </w:t>
                      </w:r>
                      <w:r w:rsidRPr="00110180" w:rsidDel="00623CC5">
                        <w:rPr>
                          <w:color w:val="FFFFFF" w:themeColor="accent3"/>
                          <w:sz w:val="24"/>
                          <w:szCs w:val="24"/>
                          <w:lang w:val="en-US"/>
                        </w:rPr>
                        <w:t>the</w:t>
                      </w:r>
                      <w:r w:rsidRPr="00110180">
                        <w:rPr>
                          <w:color w:val="FFFFFF" w:themeColor="accent3"/>
                          <w:sz w:val="24"/>
                          <w:szCs w:val="24"/>
                          <w:lang w:val="en-US"/>
                        </w:rPr>
                        <w:t xml:space="preserve"> water </w:t>
                      </w:r>
                      <w:r>
                        <w:rPr>
                          <w:color w:val="FFFFFF" w:themeColor="accent3"/>
                          <w:sz w:val="24"/>
                          <w:szCs w:val="24"/>
                          <w:lang w:val="en-US"/>
                        </w:rPr>
                        <w:t xml:space="preserve">distribution </w:t>
                      </w:r>
                      <w:r w:rsidRPr="00110180">
                        <w:rPr>
                          <w:color w:val="FFFFFF" w:themeColor="accent3"/>
                          <w:sz w:val="24"/>
                          <w:szCs w:val="24"/>
                          <w:lang w:val="en-US"/>
                        </w:rPr>
                        <w:t xml:space="preserve">system of </w:t>
                      </w:r>
                    </w:p>
                    <w:p w14:paraId="246960AE" w14:textId="77777777" w:rsidR="00E24057" w:rsidRPr="00110180" w:rsidRDefault="00E24057" w:rsidP="00875425">
                      <w:pPr>
                        <w:jc w:val="center"/>
                        <w:rPr>
                          <w:b/>
                          <w:i/>
                          <w:color w:val="FFFFFF" w:themeColor="accent3"/>
                          <w:sz w:val="32"/>
                          <w:szCs w:val="32"/>
                        </w:rPr>
                      </w:pPr>
                      <w:r w:rsidRPr="00110180">
                        <w:rPr>
                          <w:b/>
                          <w:i/>
                          <w:color w:val="FFFFFF" w:themeColor="accent3"/>
                          <w:sz w:val="32"/>
                          <w:szCs w:val="32"/>
                          <w:lang w:val="en-US"/>
                        </w:rPr>
                        <w:t>Facility name</w:t>
                      </w:r>
                    </w:p>
                  </w:txbxContent>
                </v:textbox>
              </v:roundrect>
            </w:pict>
          </mc:Fallback>
        </mc:AlternateContent>
      </w:r>
      <w:r w:rsidR="00DC24CC">
        <w:rPr>
          <w:rFonts w:cs="Calibri"/>
          <w:noProof/>
        </w:rPr>
        <w:drawing>
          <wp:anchor distT="0" distB="0" distL="114300" distR="114300" simplePos="0" relativeHeight="251660800" behindDoc="1" locked="0" layoutInCell="1" allowOverlap="1" wp14:anchorId="77DD7687" wp14:editId="061901DF">
            <wp:simplePos x="0" y="0"/>
            <wp:positionH relativeFrom="column">
              <wp:posOffset>76200</wp:posOffset>
            </wp:positionH>
            <wp:positionV relativeFrom="paragraph">
              <wp:posOffset>381000</wp:posOffset>
            </wp:positionV>
            <wp:extent cx="5276850" cy="2665819"/>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shape v2.w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6850" cy="2665819"/>
                    </a:xfrm>
                    <a:prstGeom prst="rect">
                      <a:avLst/>
                    </a:prstGeom>
                  </pic:spPr>
                </pic:pic>
              </a:graphicData>
            </a:graphic>
            <wp14:sizeRelH relativeFrom="page">
              <wp14:pctWidth>0</wp14:pctWidth>
            </wp14:sizeRelH>
            <wp14:sizeRelV relativeFrom="page">
              <wp14:pctHeight>0</wp14:pctHeight>
            </wp14:sizeRelV>
          </wp:anchor>
        </w:drawing>
      </w:r>
      <w:r w:rsidR="008947F0">
        <w:rPr>
          <w:noProof/>
        </w:rPr>
        <mc:AlternateContent>
          <mc:Choice Requires="wps">
            <w:drawing>
              <wp:anchor distT="0" distB="0" distL="114300" distR="114300" simplePos="0" relativeHeight="251656704" behindDoc="1" locked="0" layoutInCell="1" allowOverlap="1" wp14:anchorId="08697FFD" wp14:editId="525FB452">
                <wp:simplePos x="0" y="0"/>
                <wp:positionH relativeFrom="column">
                  <wp:posOffset>-1409065</wp:posOffset>
                </wp:positionH>
                <wp:positionV relativeFrom="paragraph">
                  <wp:posOffset>-1074420</wp:posOffset>
                </wp:positionV>
                <wp:extent cx="7891780" cy="1086675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1780" cy="10866755"/>
                        </a:xfrm>
                        <a:prstGeom prst="rect">
                          <a:avLst/>
                        </a:prstGeom>
                        <a:solidFill>
                          <a:schemeClr val="accent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34CFC" id="Rectangle 2" o:spid="_x0000_s1026" style="position:absolute;margin-left:-110.95pt;margin-top:-84.6pt;width:621.4pt;height:85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" fillcolor="#8fc3ea [3207]" stroked="f"/>
            </w:pict>
          </mc:Fallback>
        </mc:AlternateContent>
      </w:r>
    </w:p>
    <w:p w14:paraId="5E0FD95A" w14:textId="77777777" w:rsidR="000F1F7A" w:rsidRPr="00B81D64" w:rsidRDefault="000F1F7A">
      <w:pPr>
        <w:rPr>
          <w:rFonts w:cs="Calibri"/>
        </w:rPr>
      </w:pPr>
    </w:p>
    <w:p w14:paraId="211227B7" w14:textId="77777777" w:rsidR="00236C85" w:rsidRDefault="00236C85">
      <w:pPr>
        <w:rPr>
          <w:rFonts w:cs="Calibri"/>
        </w:rPr>
      </w:pPr>
    </w:p>
    <w:p w14:paraId="508A5F09" w14:textId="77777777" w:rsidR="00E21C8B" w:rsidRDefault="00E21C8B">
      <w:pPr>
        <w:rPr>
          <w:rFonts w:cs="Calibri"/>
        </w:rPr>
      </w:pPr>
    </w:p>
    <w:p w14:paraId="676CC804" w14:textId="77777777" w:rsidR="00343E09" w:rsidRDefault="00343E09">
      <w:pPr>
        <w:rPr>
          <w:rFonts w:cs="Calibri"/>
        </w:rPr>
      </w:pPr>
    </w:p>
    <w:p w14:paraId="534222EF" w14:textId="77777777" w:rsidR="00343E09" w:rsidRDefault="00343E09">
      <w:pPr>
        <w:rPr>
          <w:rFonts w:cs="Calibri"/>
        </w:rPr>
      </w:pPr>
    </w:p>
    <w:p w14:paraId="2B4310BA" w14:textId="77777777" w:rsidR="00343E09" w:rsidRDefault="00343E09">
      <w:pPr>
        <w:rPr>
          <w:rFonts w:cs="Calibri"/>
        </w:rPr>
      </w:pPr>
    </w:p>
    <w:p w14:paraId="46E58A9C" w14:textId="77777777" w:rsidR="00343E09" w:rsidRDefault="00343E09">
      <w:pPr>
        <w:rPr>
          <w:rFonts w:cs="Calibri"/>
        </w:rPr>
      </w:pPr>
    </w:p>
    <w:p w14:paraId="6F0350BF" w14:textId="77777777" w:rsidR="00343E09" w:rsidRDefault="00343E09">
      <w:pPr>
        <w:rPr>
          <w:rFonts w:cs="Calibri"/>
        </w:rPr>
      </w:pPr>
    </w:p>
    <w:p w14:paraId="6D3D9390" w14:textId="77777777" w:rsidR="00343E09" w:rsidRDefault="00343E09">
      <w:pPr>
        <w:rPr>
          <w:rFonts w:cs="Calibri"/>
        </w:rPr>
      </w:pPr>
    </w:p>
    <w:p w14:paraId="6E52F5F8" w14:textId="77777777" w:rsidR="00343E09" w:rsidRDefault="00343E09">
      <w:pPr>
        <w:rPr>
          <w:rFonts w:cs="Calibri"/>
        </w:rPr>
      </w:pPr>
    </w:p>
    <w:p w14:paraId="7FB31244" w14:textId="77777777" w:rsidR="00343E09" w:rsidRDefault="00343E09">
      <w:pPr>
        <w:rPr>
          <w:rFonts w:cs="Calibri"/>
        </w:rPr>
      </w:pPr>
    </w:p>
    <w:p w14:paraId="13D0BF8E" w14:textId="77777777" w:rsidR="00343E09" w:rsidRDefault="00343E09">
      <w:pPr>
        <w:rPr>
          <w:rFonts w:cs="Calibri"/>
        </w:rPr>
      </w:pPr>
    </w:p>
    <w:tbl>
      <w:tblPr>
        <w:tblW w:w="0" w:type="auto"/>
        <w:tblLook w:val="0480" w:firstRow="0" w:lastRow="0" w:firstColumn="1" w:lastColumn="0" w:noHBand="0" w:noVBand="1"/>
      </w:tblPr>
      <w:tblGrid>
        <w:gridCol w:w="2204"/>
        <w:gridCol w:w="6096"/>
      </w:tblGrid>
      <w:tr w:rsidR="00E21C8B" w:rsidRPr="0081713E" w14:paraId="733FF897" w14:textId="77777777" w:rsidTr="0081713E">
        <w:tc>
          <w:tcPr>
            <w:tcW w:w="2235" w:type="dxa"/>
            <w:shd w:val="clear" w:color="auto" w:fill="E1F0FB"/>
          </w:tcPr>
          <w:p w14:paraId="4A516002" w14:textId="77777777" w:rsidR="00E21C8B" w:rsidRPr="0081713E" w:rsidRDefault="00E21C8B" w:rsidP="00BD2980">
            <w:pPr>
              <w:pStyle w:val="TableText"/>
            </w:pPr>
            <w:r w:rsidRPr="0081713E">
              <w:t xml:space="preserve">Facility name </w:t>
            </w:r>
          </w:p>
        </w:tc>
        <w:tc>
          <w:tcPr>
            <w:tcW w:w="6287" w:type="dxa"/>
            <w:shd w:val="clear" w:color="auto" w:fill="E1F0FB"/>
          </w:tcPr>
          <w:p w14:paraId="2EDD1A20" w14:textId="77777777" w:rsidR="00E21C8B" w:rsidRPr="0081713E" w:rsidRDefault="00E21C8B" w:rsidP="00BD2980">
            <w:pPr>
              <w:pStyle w:val="TableText"/>
            </w:pPr>
          </w:p>
        </w:tc>
      </w:tr>
      <w:tr w:rsidR="00E21C8B" w:rsidRPr="0081713E" w14:paraId="450C5533" w14:textId="77777777" w:rsidTr="0081713E">
        <w:tc>
          <w:tcPr>
            <w:tcW w:w="2235" w:type="dxa"/>
            <w:shd w:val="clear" w:color="auto" w:fill="F8FCFE"/>
          </w:tcPr>
          <w:p w14:paraId="7830B72E" w14:textId="77777777" w:rsidR="00E21C8B" w:rsidRPr="0081713E" w:rsidRDefault="00E21C8B" w:rsidP="00110180">
            <w:pPr>
              <w:pStyle w:val="TableText"/>
            </w:pPr>
            <w:r w:rsidRPr="0081713E">
              <w:t>Facility address</w:t>
            </w:r>
          </w:p>
        </w:tc>
        <w:tc>
          <w:tcPr>
            <w:tcW w:w="6287" w:type="dxa"/>
            <w:shd w:val="clear" w:color="auto" w:fill="F8FCFE"/>
          </w:tcPr>
          <w:p w14:paraId="7FF06980" w14:textId="77777777" w:rsidR="00E21C8B" w:rsidRPr="0081713E" w:rsidRDefault="00E21C8B" w:rsidP="00BD2980">
            <w:pPr>
              <w:pStyle w:val="TableText"/>
            </w:pPr>
          </w:p>
        </w:tc>
      </w:tr>
      <w:tr w:rsidR="00E21C8B" w:rsidRPr="0081713E" w14:paraId="6E682C0F" w14:textId="77777777" w:rsidTr="0081713E">
        <w:tc>
          <w:tcPr>
            <w:tcW w:w="2235" w:type="dxa"/>
            <w:shd w:val="clear" w:color="auto" w:fill="E1F0FB"/>
          </w:tcPr>
          <w:p w14:paraId="052D6F8E" w14:textId="77777777" w:rsidR="00E21C8B" w:rsidRPr="0081713E" w:rsidRDefault="00E21C8B" w:rsidP="00BD2980">
            <w:pPr>
              <w:pStyle w:val="TableText"/>
            </w:pPr>
            <w:r w:rsidRPr="0081713E">
              <w:t>Responsible person</w:t>
            </w:r>
          </w:p>
        </w:tc>
        <w:tc>
          <w:tcPr>
            <w:tcW w:w="6287" w:type="dxa"/>
            <w:shd w:val="clear" w:color="auto" w:fill="E1F0FB"/>
          </w:tcPr>
          <w:p w14:paraId="3B1D4EE3" w14:textId="77777777" w:rsidR="00E21C8B" w:rsidRPr="0081713E" w:rsidRDefault="00E21C8B" w:rsidP="00BD2980">
            <w:pPr>
              <w:pStyle w:val="TableText"/>
            </w:pPr>
          </w:p>
        </w:tc>
      </w:tr>
    </w:tbl>
    <w:p w14:paraId="2D6F343C" w14:textId="77777777" w:rsidR="00E21C8B" w:rsidRDefault="00E21C8B">
      <w:pPr>
        <w:rPr>
          <w:rFonts w:cs="Calibri"/>
        </w:rPr>
      </w:pPr>
    </w:p>
    <w:p w14:paraId="1E33B425" w14:textId="77777777" w:rsidR="007A51A4" w:rsidRDefault="007A51A4">
      <w:pPr>
        <w:rPr>
          <w:rFonts w:cs="Calibri"/>
        </w:rPr>
      </w:pPr>
    </w:p>
    <w:p w14:paraId="4092BAD2" w14:textId="77777777" w:rsidR="00E21C8B" w:rsidRPr="00110180" w:rsidRDefault="00E21C8B" w:rsidP="00110180">
      <w:pPr>
        <w:pStyle w:val="TableNameWhite"/>
      </w:pPr>
      <w:r w:rsidRPr="00110180">
        <w:t>Revision history</w:t>
      </w:r>
    </w:p>
    <w:tbl>
      <w:tblPr>
        <w:tblW w:w="0" w:type="auto"/>
        <w:tblLook w:val="04A0" w:firstRow="1" w:lastRow="0" w:firstColumn="1" w:lastColumn="0" w:noHBand="0" w:noVBand="1"/>
      </w:tblPr>
      <w:tblGrid>
        <w:gridCol w:w="1233"/>
        <w:gridCol w:w="4649"/>
        <w:gridCol w:w="1248"/>
        <w:gridCol w:w="1170"/>
      </w:tblGrid>
      <w:tr w:rsidR="00E21C8B" w:rsidRPr="0081713E" w14:paraId="72E8BBB7" w14:textId="77777777" w:rsidTr="0081713E">
        <w:trPr>
          <w:cantSplit/>
          <w:tblHeader/>
        </w:trPr>
        <w:tc>
          <w:tcPr>
            <w:tcW w:w="1242" w:type="dxa"/>
            <w:shd w:val="clear" w:color="auto" w:fill="2F72A8"/>
          </w:tcPr>
          <w:p w14:paraId="5815D9C9" w14:textId="77777777" w:rsidR="00E21C8B" w:rsidRPr="0081713E" w:rsidRDefault="00E21C8B" w:rsidP="00BD2980">
            <w:pPr>
              <w:pStyle w:val="TableHeading"/>
            </w:pPr>
            <w:r w:rsidRPr="0081713E">
              <w:t>Revision</w:t>
            </w:r>
          </w:p>
        </w:tc>
        <w:tc>
          <w:tcPr>
            <w:tcW w:w="4820" w:type="dxa"/>
            <w:shd w:val="clear" w:color="auto" w:fill="2F72A8"/>
          </w:tcPr>
          <w:p w14:paraId="5950E982" w14:textId="77777777" w:rsidR="00E21C8B" w:rsidRPr="0081713E" w:rsidRDefault="00E21C8B" w:rsidP="00BD2980">
            <w:pPr>
              <w:pStyle w:val="TableHeading"/>
            </w:pPr>
            <w:r w:rsidRPr="0081713E">
              <w:t>Comment</w:t>
            </w:r>
          </w:p>
        </w:tc>
        <w:tc>
          <w:tcPr>
            <w:tcW w:w="1276" w:type="dxa"/>
            <w:shd w:val="clear" w:color="auto" w:fill="2F72A8"/>
          </w:tcPr>
          <w:p w14:paraId="101AF2E0" w14:textId="77777777" w:rsidR="00E21C8B" w:rsidRPr="0081713E" w:rsidRDefault="00E21C8B" w:rsidP="00BD2980">
            <w:pPr>
              <w:pStyle w:val="TableHeading"/>
            </w:pPr>
            <w:r w:rsidRPr="0081713E">
              <w:t>Date</w:t>
            </w:r>
          </w:p>
        </w:tc>
        <w:tc>
          <w:tcPr>
            <w:tcW w:w="1184" w:type="dxa"/>
            <w:shd w:val="clear" w:color="auto" w:fill="2F72A8"/>
          </w:tcPr>
          <w:p w14:paraId="74E43C43" w14:textId="77777777" w:rsidR="00E21C8B" w:rsidRPr="0081713E" w:rsidRDefault="00E21C8B" w:rsidP="00BD2980">
            <w:pPr>
              <w:pStyle w:val="TableHeading"/>
            </w:pPr>
            <w:r w:rsidRPr="0081713E">
              <w:t>Initials</w:t>
            </w:r>
          </w:p>
        </w:tc>
      </w:tr>
      <w:tr w:rsidR="00E21C8B" w:rsidRPr="0081713E" w14:paraId="24DE3EC2" w14:textId="77777777" w:rsidTr="0081713E">
        <w:tc>
          <w:tcPr>
            <w:tcW w:w="1242" w:type="dxa"/>
            <w:shd w:val="clear" w:color="auto" w:fill="E1F0FB"/>
          </w:tcPr>
          <w:p w14:paraId="6576528A" w14:textId="77777777" w:rsidR="00E21C8B" w:rsidRPr="0081713E" w:rsidRDefault="00E21C8B" w:rsidP="00BD2980">
            <w:pPr>
              <w:pStyle w:val="TableText"/>
            </w:pPr>
          </w:p>
        </w:tc>
        <w:tc>
          <w:tcPr>
            <w:tcW w:w="4820" w:type="dxa"/>
            <w:shd w:val="clear" w:color="auto" w:fill="E1F0FB"/>
          </w:tcPr>
          <w:p w14:paraId="07496A1A" w14:textId="77777777" w:rsidR="00E21C8B" w:rsidRPr="0081713E" w:rsidRDefault="00E21C8B" w:rsidP="00BD2980">
            <w:pPr>
              <w:pStyle w:val="TableText"/>
            </w:pPr>
          </w:p>
        </w:tc>
        <w:tc>
          <w:tcPr>
            <w:tcW w:w="1276" w:type="dxa"/>
            <w:shd w:val="clear" w:color="auto" w:fill="E1F0FB"/>
          </w:tcPr>
          <w:p w14:paraId="2678257D" w14:textId="77777777" w:rsidR="00E21C8B" w:rsidRPr="0081713E" w:rsidRDefault="00E21C8B" w:rsidP="00BD2980">
            <w:pPr>
              <w:pStyle w:val="TableText"/>
            </w:pPr>
          </w:p>
        </w:tc>
        <w:tc>
          <w:tcPr>
            <w:tcW w:w="1184" w:type="dxa"/>
            <w:shd w:val="clear" w:color="auto" w:fill="E1F0FB"/>
          </w:tcPr>
          <w:p w14:paraId="6A42EF2B" w14:textId="77777777" w:rsidR="00E21C8B" w:rsidRPr="0081713E" w:rsidRDefault="00E21C8B" w:rsidP="00BD2980">
            <w:pPr>
              <w:pStyle w:val="TableText"/>
            </w:pPr>
          </w:p>
        </w:tc>
      </w:tr>
      <w:tr w:rsidR="00E21C8B" w:rsidRPr="0081713E" w14:paraId="2BBE54CC" w14:textId="77777777" w:rsidTr="0081713E">
        <w:tc>
          <w:tcPr>
            <w:tcW w:w="1242" w:type="dxa"/>
            <w:shd w:val="clear" w:color="auto" w:fill="F8FCFE"/>
          </w:tcPr>
          <w:p w14:paraId="7D1A4ECC" w14:textId="77777777" w:rsidR="00E21C8B" w:rsidRPr="0081713E" w:rsidRDefault="00E21C8B" w:rsidP="00BD2980">
            <w:pPr>
              <w:pStyle w:val="TableText"/>
            </w:pPr>
          </w:p>
        </w:tc>
        <w:tc>
          <w:tcPr>
            <w:tcW w:w="4820" w:type="dxa"/>
            <w:shd w:val="clear" w:color="auto" w:fill="F8FCFE"/>
          </w:tcPr>
          <w:p w14:paraId="754DDC65" w14:textId="77777777" w:rsidR="00E21C8B" w:rsidRPr="0081713E" w:rsidRDefault="00E21C8B" w:rsidP="00BD2980">
            <w:pPr>
              <w:pStyle w:val="TableText"/>
            </w:pPr>
          </w:p>
        </w:tc>
        <w:tc>
          <w:tcPr>
            <w:tcW w:w="1276" w:type="dxa"/>
            <w:shd w:val="clear" w:color="auto" w:fill="F8FCFE"/>
          </w:tcPr>
          <w:p w14:paraId="470D0B4C" w14:textId="77777777" w:rsidR="00E21C8B" w:rsidRPr="0081713E" w:rsidRDefault="00E21C8B" w:rsidP="00BD2980">
            <w:pPr>
              <w:pStyle w:val="TableText"/>
            </w:pPr>
          </w:p>
        </w:tc>
        <w:tc>
          <w:tcPr>
            <w:tcW w:w="1184" w:type="dxa"/>
            <w:shd w:val="clear" w:color="auto" w:fill="F8FCFE"/>
          </w:tcPr>
          <w:p w14:paraId="5A773F25" w14:textId="77777777" w:rsidR="00E21C8B" w:rsidRPr="0081713E" w:rsidRDefault="00E21C8B" w:rsidP="00BD2980">
            <w:pPr>
              <w:pStyle w:val="TableText"/>
            </w:pPr>
          </w:p>
        </w:tc>
      </w:tr>
      <w:tr w:rsidR="00012864" w:rsidRPr="0081713E" w14:paraId="3D4244FC" w14:textId="77777777" w:rsidTr="0081713E">
        <w:tc>
          <w:tcPr>
            <w:tcW w:w="1242" w:type="dxa"/>
            <w:shd w:val="clear" w:color="auto" w:fill="E1F0FB"/>
          </w:tcPr>
          <w:p w14:paraId="3FC7CE3B" w14:textId="77777777" w:rsidR="00012864" w:rsidRPr="0081713E" w:rsidRDefault="00012864" w:rsidP="00BD2980">
            <w:pPr>
              <w:pStyle w:val="TableText"/>
            </w:pPr>
          </w:p>
        </w:tc>
        <w:tc>
          <w:tcPr>
            <w:tcW w:w="4820" w:type="dxa"/>
            <w:shd w:val="clear" w:color="auto" w:fill="E1F0FB"/>
          </w:tcPr>
          <w:p w14:paraId="6F3F8925" w14:textId="77777777" w:rsidR="00012864" w:rsidRPr="0081713E" w:rsidRDefault="00012864" w:rsidP="00BD2980">
            <w:pPr>
              <w:pStyle w:val="TableText"/>
            </w:pPr>
          </w:p>
        </w:tc>
        <w:tc>
          <w:tcPr>
            <w:tcW w:w="1276" w:type="dxa"/>
            <w:shd w:val="clear" w:color="auto" w:fill="E1F0FB"/>
          </w:tcPr>
          <w:p w14:paraId="737D36DE" w14:textId="77777777" w:rsidR="00012864" w:rsidRPr="0081713E" w:rsidRDefault="00012864" w:rsidP="00BD2980">
            <w:pPr>
              <w:pStyle w:val="TableText"/>
            </w:pPr>
          </w:p>
        </w:tc>
        <w:tc>
          <w:tcPr>
            <w:tcW w:w="1184" w:type="dxa"/>
            <w:shd w:val="clear" w:color="auto" w:fill="E1F0FB"/>
          </w:tcPr>
          <w:p w14:paraId="25AEC82E" w14:textId="77777777" w:rsidR="00012864" w:rsidRPr="0081713E" w:rsidRDefault="00012864" w:rsidP="00BD2980">
            <w:pPr>
              <w:pStyle w:val="TableText"/>
            </w:pPr>
          </w:p>
        </w:tc>
      </w:tr>
      <w:tr w:rsidR="00012864" w:rsidRPr="0081713E" w14:paraId="25055B75" w14:textId="77777777" w:rsidTr="0081713E">
        <w:tc>
          <w:tcPr>
            <w:tcW w:w="1242" w:type="dxa"/>
            <w:shd w:val="clear" w:color="auto" w:fill="F8FCFE"/>
          </w:tcPr>
          <w:p w14:paraId="325D3AD5" w14:textId="77777777" w:rsidR="00012864" w:rsidRPr="0081713E" w:rsidRDefault="00012864" w:rsidP="00BD2980">
            <w:pPr>
              <w:pStyle w:val="TableText"/>
            </w:pPr>
          </w:p>
        </w:tc>
        <w:tc>
          <w:tcPr>
            <w:tcW w:w="4820" w:type="dxa"/>
            <w:shd w:val="clear" w:color="auto" w:fill="F8FCFE"/>
          </w:tcPr>
          <w:p w14:paraId="3DA6DB90" w14:textId="77777777" w:rsidR="00012864" w:rsidRPr="0081713E" w:rsidRDefault="00012864" w:rsidP="00BD2980">
            <w:pPr>
              <w:pStyle w:val="TableText"/>
            </w:pPr>
          </w:p>
        </w:tc>
        <w:tc>
          <w:tcPr>
            <w:tcW w:w="1276" w:type="dxa"/>
            <w:shd w:val="clear" w:color="auto" w:fill="F8FCFE"/>
          </w:tcPr>
          <w:p w14:paraId="45420984" w14:textId="77777777" w:rsidR="00012864" w:rsidRPr="0081713E" w:rsidRDefault="00012864" w:rsidP="00BD2980">
            <w:pPr>
              <w:pStyle w:val="TableText"/>
            </w:pPr>
          </w:p>
        </w:tc>
        <w:tc>
          <w:tcPr>
            <w:tcW w:w="1184" w:type="dxa"/>
            <w:shd w:val="clear" w:color="auto" w:fill="F8FCFE"/>
          </w:tcPr>
          <w:p w14:paraId="1173DD81" w14:textId="77777777" w:rsidR="00012864" w:rsidRPr="0081713E" w:rsidRDefault="00012864" w:rsidP="00BD2980">
            <w:pPr>
              <w:pStyle w:val="TableText"/>
            </w:pPr>
          </w:p>
        </w:tc>
      </w:tr>
    </w:tbl>
    <w:p w14:paraId="599256D1" w14:textId="77777777" w:rsidR="00DC7CEE" w:rsidRDefault="00DC7CEE" w:rsidP="00503721">
      <w:pPr>
        <w:sectPr w:rsidR="00DC7CEE" w:rsidSect="00797DF8">
          <w:footerReference w:type="even" r:id="rId11"/>
          <w:footerReference w:type="default" r:id="rId12"/>
          <w:footerReference w:type="first" r:id="rId13"/>
          <w:pgSz w:w="11900" w:h="16840"/>
          <w:pgMar w:top="1440" w:right="1800" w:bottom="1440" w:left="1800" w:header="708" w:footer="708" w:gutter="0"/>
          <w:cols w:space="708"/>
          <w:titlePg/>
          <w:docGrid w:linePitch="360"/>
        </w:sectPr>
      </w:pPr>
    </w:p>
    <w:p w14:paraId="5E197C6C" w14:textId="77777777" w:rsidR="007C7671" w:rsidRPr="007C7671" w:rsidRDefault="007C7671" w:rsidP="00797DF8">
      <w:pPr>
        <w:pStyle w:val="Heading1"/>
      </w:pPr>
      <w:bookmarkStart w:id="0" w:name="_Toc421186551"/>
      <w:bookmarkStart w:id="1" w:name="_Toc430678233"/>
      <w:r>
        <w:lastRenderedPageBreak/>
        <w:t>Contents</w:t>
      </w:r>
      <w:bookmarkEnd w:id="0"/>
      <w:bookmarkEnd w:id="1"/>
    </w:p>
    <w:p w14:paraId="12C715AD" w14:textId="77777777" w:rsidR="00E24057" w:rsidRDefault="001D2952">
      <w:pPr>
        <w:pStyle w:val="TOC1"/>
        <w:rPr>
          <w:rFonts w:asciiTheme="minorHAnsi" w:eastAsiaTheme="minorEastAsia" w:hAnsiTheme="minorHAnsi" w:cstheme="minorBidi"/>
          <w:b w:val="0"/>
          <w:bCs w:val="0"/>
          <w:color w:val="auto"/>
          <w:szCs w:val="22"/>
        </w:rPr>
      </w:pPr>
      <w:r>
        <w:fldChar w:fldCharType="begin"/>
      </w:r>
      <w:r>
        <w:instrText xml:space="preserve"> TOC \o "1-2" \h \z \u </w:instrText>
      </w:r>
      <w:r>
        <w:fldChar w:fldCharType="separate"/>
      </w:r>
      <w:hyperlink w:anchor="_Toc430678235" w:history="1">
        <w:r w:rsidR="00E24057" w:rsidRPr="004B7115">
          <w:rPr>
            <w:rStyle w:val="Hyperlink"/>
            <w:rFonts w:eastAsia="MS Gothic"/>
          </w:rPr>
          <w:t>1</w:t>
        </w:r>
        <w:r w:rsidR="00E24057">
          <w:rPr>
            <w:rFonts w:asciiTheme="minorHAnsi" w:eastAsiaTheme="minorEastAsia" w:hAnsiTheme="minorHAnsi" w:cstheme="minorBidi"/>
            <w:b w:val="0"/>
            <w:bCs w:val="0"/>
            <w:color w:val="auto"/>
            <w:szCs w:val="22"/>
          </w:rPr>
          <w:tab/>
        </w:r>
        <w:r w:rsidR="00E24057" w:rsidRPr="004B7115">
          <w:rPr>
            <w:rStyle w:val="Hyperlink"/>
            <w:rFonts w:eastAsia="MS Gothic"/>
          </w:rPr>
          <w:t>Risk management team</w:t>
        </w:r>
        <w:r w:rsidR="00E24057">
          <w:rPr>
            <w:webHidden/>
          </w:rPr>
          <w:tab/>
        </w:r>
        <w:r w:rsidR="00E24057">
          <w:rPr>
            <w:webHidden/>
          </w:rPr>
          <w:fldChar w:fldCharType="begin"/>
        </w:r>
        <w:r w:rsidR="00E24057">
          <w:rPr>
            <w:webHidden/>
          </w:rPr>
          <w:instrText xml:space="preserve"> PAGEREF _Toc430678235 \h </w:instrText>
        </w:r>
        <w:r w:rsidR="00E24057">
          <w:rPr>
            <w:webHidden/>
          </w:rPr>
        </w:r>
        <w:r w:rsidR="00E24057">
          <w:rPr>
            <w:webHidden/>
          </w:rPr>
          <w:fldChar w:fldCharType="separate"/>
        </w:r>
        <w:r w:rsidR="00E24057">
          <w:rPr>
            <w:webHidden/>
          </w:rPr>
          <w:t>1</w:t>
        </w:r>
        <w:r w:rsidR="00E24057">
          <w:rPr>
            <w:webHidden/>
          </w:rPr>
          <w:fldChar w:fldCharType="end"/>
        </w:r>
      </w:hyperlink>
    </w:p>
    <w:p w14:paraId="7A974A89" w14:textId="77777777" w:rsidR="00E24057" w:rsidRDefault="007C6452">
      <w:pPr>
        <w:pStyle w:val="TOC1"/>
        <w:rPr>
          <w:rFonts w:asciiTheme="minorHAnsi" w:eastAsiaTheme="minorEastAsia" w:hAnsiTheme="minorHAnsi" w:cstheme="minorBidi"/>
          <w:b w:val="0"/>
          <w:bCs w:val="0"/>
          <w:color w:val="auto"/>
          <w:szCs w:val="22"/>
        </w:rPr>
      </w:pPr>
      <w:hyperlink w:anchor="_Toc430678236" w:history="1">
        <w:r w:rsidR="00E24057" w:rsidRPr="004B7115">
          <w:rPr>
            <w:rStyle w:val="Hyperlink"/>
            <w:rFonts w:eastAsia="MS Gothic"/>
          </w:rPr>
          <w:t>2</w:t>
        </w:r>
        <w:r w:rsidR="00E24057">
          <w:rPr>
            <w:rFonts w:asciiTheme="minorHAnsi" w:eastAsiaTheme="minorEastAsia" w:hAnsiTheme="minorHAnsi" w:cstheme="minorBidi"/>
            <w:b w:val="0"/>
            <w:bCs w:val="0"/>
            <w:color w:val="auto"/>
            <w:szCs w:val="22"/>
          </w:rPr>
          <w:tab/>
        </w:r>
        <w:r w:rsidR="00E24057" w:rsidRPr="004B7115">
          <w:rPr>
            <w:rStyle w:val="Hyperlink"/>
            <w:rFonts w:eastAsia="MS Gothic"/>
          </w:rPr>
          <w:t>Risk analysis</w:t>
        </w:r>
        <w:r w:rsidR="00E24057">
          <w:rPr>
            <w:webHidden/>
          </w:rPr>
          <w:tab/>
        </w:r>
        <w:r w:rsidR="00E24057">
          <w:rPr>
            <w:webHidden/>
          </w:rPr>
          <w:fldChar w:fldCharType="begin"/>
        </w:r>
        <w:r w:rsidR="00E24057">
          <w:rPr>
            <w:webHidden/>
          </w:rPr>
          <w:instrText xml:space="preserve"> PAGEREF _Toc430678236 \h </w:instrText>
        </w:r>
        <w:r w:rsidR="00E24057">
          <w:rPr>
            <w:webHidden/>
          </w:rPr>
        </w:r>
        <w:r w:rsidR="00E24057">
          <w:rPr>
            <w:webHidden/>
          </w:rPr>
          <w:fldChar w:fldCharType="separate"/>
        </w:r>
        <w:r w:rsidR="00E24057">
          <w:rPr>
            <w:webHidden/>
          </w:rPr>
          <w:t>2</w:t>
        </w:r>
        <w:r w:rsidR="00E24057">
          <w:rPr>
            <w:webHidden/>
          </w:rPr>
          <w:fldChar w:fldCharType="end"/>
        </w:r>
      </w:hyperlink>
    </w:p>
    <w:p w14:paraId="19136EEB" w14:textId="77777777" w:rsidR="00E24057" w:rsidRDefault="007C6452">
      <w:pPr>
        <w:pStyle w:val="TOC2"/>
        <w:rPr>
          <w:rFonts w:asciiTheme="minorHAnsi" w:eastAsiaTheme="minorEastAsia" w:hAnsiTheme="minorHAnsi" w:cstheme="minorBidi"/>
          <w:noProof/>
          <w:color w:val="auto"/>
          <w:szCs w:val="22"/>
        </w:rPr>
      </w:pPr>
      <w:hyperlink w:anchor="_Toc430678237" w:history="1">
        <w:r w:rsidR="00E24057" w:rsidRPr="004B7115">
          <w:rPr>
            <w:rStyle w:val="Hyperlink"/>
            <w:rFonts w:eastAsia="MS Gothic"/>
            <w:noProof/>
          </w:rPr>
          <w:t>2.1</w:t>
        </w:r>
        <w:r w:rsidR="00E24057">
          <w:rPr>
            <w:rFonts w:asciiTheme="minorHAnsi" w:eastAsiaTheme="minorEastAsia" w:hAnsiTheme="minorHAnsi" w:cstheme="minorBidi"/>
            <w:noProof/>
            <w:color w:val="auto"/>
            <w:szCs w:val="22"/>
          </w:rPr>
          <w:tab/>
        </w:r>
        <w:r w:rsidR="00E24057" w:rsidRPr="004B7115">
          <w:rPr>
            <w:rStyle w:val="Hyperlink"/>
            <w:rFonts w:eastAsia="MS Gothic"/>
            <w:noProof/>
          </w:rPr>
          <w:t>System description</w:t>
        </w:r>
        <w:r w:rsidR="00E24057">
          <w:rPr>
            <w:noProof/>
            <w:webHidden/>
          </w:rPr>
          <w:tab/>
        </w:r>
        <w:r w:rsidR="00E24057">
          <w:rPr>
            <w:noProof/>
            <w:webHidden/>
          </w:rPr>
          <w:fldChar w:fldCharType="begin"/>
        </w:r>
        <w:r w:rsidR="00E24057">
          <w:rPr>
            <w:noProof/>
            <w:webHidden/>
          </w:rPr>
          <w:instrText xml:space="preserve"> PAGEREF _Toc430678237 \h </w:instrText>
        </w:r>
        <w:r w:rsidR="00E24057">
          <w:rPr>
            <w:noProof/>
            <w:webHidden/>
          </w:rPr>
        </w:r>
        <w:r w:rsidR="00E24057">
          <w:rPr>
            <w:noProof/>
            <w:webHidden/>
          </w:rPr>
          <w:fldChar w:fldCharType="separate"/>
        </w:r>
        <w:r w:rsidR="00E24057">
          <w:rPr>
            <w:noProof/>
            <w:webHidden/>
          </w:rPr>
          <w:t>2</w:t>
        </w:r>
        <w:r w:rsidR="00E24057">
          <w:rPr>
            <w:noProof/>
            <w:webHidden/>
          </w:rPr>
          <w:fldChar w:fldCharType="end"/>
        </w:r>
      </w:hyperlink>
    </w:p>
    <w:p w14:paraId="1992FEAC" w14:textId="77777777" w:rsidR="00E24057" w:rsidRDefault="007C6452">
      <w:pPr>
        <w:pStyle w:val="TOC2"/>
        <w:rPr>
          <w:rFonts w:asciiTheme="minorHAnsi" w:eastAsiaTheme="minorEastAsia" w:hAnsiTheme="minorHAnsi" w:cstheme="minorBidi"/>
          <w:noProof/>
          <w:color w:val="auto"/>
          <w:szCs w:val="22"/>
        </w:rPr>
      </w:pPr>
      <w:hyperlink w:anchor="_Toc430678238" w:history="1">
        <w:r w:rsidR="00E24057" w:rsidRPr="004B7115">
          <w:rPr>
            <w:rStyle w:val="Hyperlink"/>
            <w:rFonts w:eastAsia="MS Gothic"/>
            <w:noProof/>
          </w:rPr>
          <w:t>2.2</w:t>
        </w:r>
        <w:r w:rsidR="00E24057">
          <w:rPr>
            <w:rFonts w:asciiTheme="minorHAnsi" w:eastAsiaTheme="minorEastAsia" w:hAnsiTheme="minorHAnsi" w:cstheme="minorBidi"/>
            <w:noProof/>
            <w:color w:val="auto"/>
            <w:szCs w:val="22"/>
          </w:rPr>
          <w:tab/>
        </w:r>
        <w:r w:rsidR="00E24057" w:rsidRPr="004B7115">
          <w:rPr>
            <w:rStyle w:val="Hyperlink"/>
            <w:rFonts w:eastAsia="MS Gothic"/>
            <w:noProof/>
          </w:rPr>
          <w:t>Hazard identification and risk assessment</w:t>
        </w:r>
        <w:r w:rsidR="00E24057">
          <w:rPr>
            <w:noProof/>
            <w:webHidden/>
          </w:rPr>
          <w:tab/>
        </w:r>
        <w:r w:rsidR="00E24057">
          <w:rPr>
            <w:noProof/>
            <w:webHidden/>
          </w:rPr>
          <w:fldChar w:fldCharType="begin"/>
        </w:r>
        <w:r w:rsidR="00E24057">
          <w:rPr>
            <w:noProof/>
            <w:webHidden/>
          </w:rPr>
          <w:instrText xml:space="preserve"> PAGEREF _Toc430678238 \h </w:instrText>
        </w:r>
        <w:r w:rsidR="00E24057">
          <w:rPr>
            <w:noProof/>
            <w:webHidden/>
          </w:rPr>
        </w:r>
        <w:r w:rsidR="00E24057">
          <w:rPr>
            <w:noProof/>
            <w:webHidden/>
          </w:rPr>
          <w:fldChar w:fldCharType="separate"/>
        </w:r>
        <w:r w:rsidR="00E24057">
          <w:rPr>
            <w:noProof/>
            <w:webHidden/>
          </w:rPr>
          <w:t>6</w:t>
        </w:r>
        <w:r w:rsidR="00E24057">
          <w:rPr>
            <w:noProof/>
            <w:webHidden/>
          </w:rPr>
          <w:fldChar w:fldCharType="end"/>
        </w:r>
      </w:hyperlink>
    </w:p>
    <w:p w14:paraId="3740C308" w14:textId="77777777" w:rsidR="00E24057" w:rsidRDefault="007C6452">
      <w:pPr>
        <w:pStyle w:val="TOC1"/>
        <w:rPr>
          <w:rFonts w:asciiTheme="minorHAnsi" w:eastAsiaTheme="minorEastAsia" w:hAnsiTheme="minorHAnsi" w:cstheme="minorBidi"/>
          <w:b w:val="0"/>
          <w:bCs w:val="0"/>
          <w:color w:val="auto"/>
          <w:szCs w:val="22"/>
        </w:rPr>
      </w:pPr>
      <w:hyperlink w:anchor="_Toc430678239" w:history="1">
        <w:r w:rsidR="00E24057" w:rsidRPr="004B7115">
          <w:rPr>
            <w:rStyle w:val="Hyperlink"/>
            <w:rFonts w:eastAsia="MS Gothic"/>
          </w:rPr>
          <w:t>3</w:t>
        </w:r>
        <w:r w:rsidR="00E24057">
          <w:rPr>
            <w:rFonts w:asciiTheme="minorHAnsi" w:eastAsiaTheme="minorEastAsia" w:hAnsiTheme="minorHAnsi" w:cstheme="minorBidi"/>
            <w:b w:val="0"/>
            <w:bCs w:val="0"/>
            <w:color w:val="auto"/>
            <w:szCs w:val="22"/>
          </w:rPr>
          <w:tab/>
        </w:r>
        <w:r w:rsidR="00E24057" w:rsidRPr="004B7115">
          <w:rPr>
            <w:rStyle w:val="Hyperlink"/>
            <w:rFonts w:eastAsia="MS Gothic"/>
          </w:rPr>
          <w:t>Risk management</w:t>
        </w:r>
        <w:r w:rsidR="00E24057">
          <w:rPr>
            <w:webHidden/>
          </w:rPr>
          <w:tab/>
        </w:r>
        <w:r w:rsidR="00E24057">
          <w:rPr>
            <w:webHidden/>
          </w:rPr>
          <w:fldChar w:fldCharType="begin"/>
        </w:r>
        <w:r w:rsidR="00E24057">
          <w:rPr>
            <w:webHidden/>
          </w:rPr>
          <w:instrText xml:space="preserve"> PAGEREF _Toc430678239 \h </w:instrText>
        </w:r>
        <w:r w:rsidR="00E24057">
          <w:rPr>
            <w:webHidden/>
          </w:rPr>
        </w:r>
        <w:r w:rsidR="00E24057">
          <w:rPr>
            <w:webHidden/>
          </w:rPr>
          <w:fldChar w:fldCharType="separate"/>
        </w:r>
        <w:r w:rsidR="00E24057">
          <w:rPr>
            <w:webHidden/>
          </w:rPr>
          <w:t>10</w:t>
        </w:r>
        <w:r w:rsidR="00E24057">
          <w:rPr>
            <w:webHidden/>
          </w:rPr>
          <w:fldChar w:fldCharType="end"/>
        </w:r>
      </w:hyperlink>
    </w:p>
    <w:p w14:paraId="4A86ECBD" w14:textId="77777777" w:rsidR="00E24057" w:rsidRDefault="007C6452">
      <w:pPr>
        <w:pStyle w:val="TOC2"/>
        <w:rPr>
          <w:rFonts w:asciiTheme="minorHAnsi" w:eastAsiaTheme="minorEastAsia" w:hAnsiTheme="minorHAnsi" w:cstheme="minorBidi"/>
          <w:noProof/>
          <w:color w:val="auto"/>
          <w:szCs w:val="22"/>
        </w:rPr>
      </w:pPr>
      <w:hyperlink w:anchor="_Toc430678240" w:history="1">
        <w:r w:rsidR="00E24057" w:rsidRPr="004B7115">
          <w:rPr>
            <w:rStyle w:val="Hyperlink"/>
            <w:rFonts w:eastAsia="MS Gothic"/>
            <w:noProof/>
          </w:rPr>
          <w:t>3.1</w:t>
        </w:r>
        <w:r w:rsidR="00E24057">
          <w:rPr>
            <w:rFonts w:asciiTheme="minorHAnsi" w:eastAsiaTheme="minorEastAsia" w:hAnsiTheme="minorHAnsi" w:cstheme="minorBidi"/>
            <w:noProof/>
            <w:color w:val="auto"/>
            <w:szCs w:val="22"/>
          </w:rPr>
          <w:tab/>
        </w:r>
        <w:r w:rsidR="00E24057" w:rsidRPr="004B7115">
          <w:rPr>
            <w:rStyle w:val="Hyperlink"/>
            <w:rFonts w:eastAsia="MS Gothic"/>
            <w:noProof/>
          </w:rPr>
          <w:t>Control procedures</w:t>
        </w:r>
        <w:r w:rsidR="00E24057">
          <w:rPr>
            <w:noProof/>
            <w:webHidden/>
          </w:rPr>
          <w:tab/>
        </w:r>
        <w:r w:rsidR="00E24057">
          <w:rPr>
            <w:noProof/>
            <w:webHidden/>
          </w:rPr>
          <w:fldChar w:fldCharType="begin"/>
        </w:r>
        <w:r w:rsidR="00E24057">
          <w:rPr>
            <w:noProof/>
            <w:webHidden/>
          </w:rPr>
          <w:instrText xml:space="preserve"> PAGEREF _Toc430678240 \h </w:instrText>
        </w:r>
        <w:r w:rsidR="00E24057">
          <w:rPr>
            <w:noProof/>
            <w:webHidden/>
          </w:rPr>
        </w:r>
        <w:r w:rsidR="00E24057">
          <w:rPr>
            <w:noProof/>
            <w:webHidden/>
          </w:rPr>
          <w:fldChar w:fldCharType="separate"/>
        </w:r>
        <w:r w:rsidR="00E24057">
          <w:rPr>
            <w:noProof/>
            <w:webHidden/>
          </w:rPr>
          <w:t>10</w:t>
        </w:r>
        <w:r w:rsidR="00E24057">
          <w:rPr>
            <w:noProof/>
            <w:webHidden/>
          </w:rPr>
          <w:fldChar w:fldCharType="end"/>
        </w:r>
      </w:hyperlink>
    </w:p>
    <w:p w14:paraId="3534D88A" w14:textId="77777777" w:rsidR="00E24057" w:rsidRDefault="007C6452">
      <w:pPr>
        <w:pStyle w:val="TOC2"/>
        <w:rPr>
          <w:rFonts w:asciiTheme="minorHAnsi" w:eastAsiaTheme="minorEastAsia" w:hAnsiTheme="minorHAnsi" w:cstheme="minorBidi"/>
          <w:noProof/>
          <w:color w:val="auto"/>
          <w:szCs w:val="22"/>
        </w:rPr>
      </w:pPr>
      <w:hyperlink w:anchor="_Toc430678241" w:history="1">
        <w:r w:rsidR="00E24057" w:rsidRPr="004B7115">
          <w:rPr>
            <w:rStyle w:val="Hyperlink"/>
            <w:rFonts w:eastAsia="MS Gothic"/>
            <w:noProof/>
          </w:rPr>
          <w:t>3.2</w:t>
        </w:r>
        <w:r w:rsidR="00E24057">
          <w:rPr>
            <w:rFonts w:asciiTheme="minorHAnsi" w:eastAsiaTheme="minorEastAsia" w:hAnsiTheme="minorHAnsi" w:cstheme="minorBidi"/>
            <w:noProof/>
            <w:color w:val="auto"/>
            <w:szCs w:val="22"/>
          </w:rPr>
          <w:tab/>
        </w:r>
        <w:r w:rsidR="00E24057" w:rsidRPr="004B7115">
          <w:rPr>
            <w:rStyle w:val="Hyperlink"/>
            <w:rFonts w:eastAsia="MS Gothic"/>
            <w:noProof/>
          </w:rPr>
          <w:t>Monitoring</w:t>
        </w:r>
        <w:r w:rsidR="00E24057">
          <w:rPr>
            <w:noProof/>
            <w:webHidden/>
          </w:rPr>
          <w:tab/>
        </w:r>
        <w:r w:rsidR="00E24057">
          <w:rPr>
            <w:noProof/>
            <w:webHidden/>
          </w:rPr>
          <w:fldChar w:fldCharType="begin"/>
        </w:r>
        <w:r w:rsidR="00E24057">
          <w:rPr>
            <w:noProof/>
            <w:webHidden/>
          </w:rPr>
          <w:instrText xml:space="preserve"> PAGEREF _Toc430678241 \h </w:instrText>
        </w:r>
        <w:r w:rsidR="00E24057">
          <w:rPr>
            <w:noProof/>
            <w:webHidden/>
          </w:rPr>
        </w:r>
        <w:r w:rsidR="00E24057">
          <w:rPr>
            <w:noProof/>
            <w:webHidden/>
          </w:rPr>
          <w:fldChar w:fldCharType="separate"/>
        </w:r>
        <w:r w:rsidR="00E24057">
          <w:rPr>
            <w:noProof/>
            <w:webHidden/>
          </w:rPr>
          <w:t>11</w:t>
        </w:r>
        <w:r w:rsidR="00E24057">
          <w:rPr>
            <w:noProof/>
            <w:webHidden/>
          </w:rPr>
          <w:fldChar w:fldCharType="end"/>
        </w:r>
      </w:hyperlink>
    </w:p>
    <w:p w14:paraId="476403B8" w14:textId="77777777" w:rsidR="00E24057" w:rsidRDefault="007C6452">
      <w:pPr>
        <w:pStyle w:val="TOC1"/>
        <w:rPr>
          <w:rFonts w:asciiTheme="minorHAnsi" w:eastAsiaTheme="minorEastAsia" w:hAnsiTheme="minorHAnsi" w:cstheme="minorBidi"/>
          <w:b w:val="0"/>
          <w:bCs w:val="0"/>
          <w:color w:val="auto"/>
          <w:szCs w:val="22"/>
        </w:rPr>
      </w:pPr>
      <w:hyperlink w:anchor="_Toc430678242" w:history="1">
        <w:r w:rsidR="00E24057" w:rsidRPr="004B7115">
          <w:rPr>
            <w:rStyle w:val="Hyperlink"/>
            <w:rFonts w:eastAsia="MS Gothic"/>
          </w:rPr>
          <w:t>4</w:t>
        </w:r>
        <w:r w:rsidR="00E24057">
          <w:rPr>
            <w:rFonts w:asciiTheme="minorHAnsi" w:eastAsiaTheme="minorEastAsia" w:hAnsiTheme="minorHAnsi" w:cstheme="minorBidi"/>
            <w:b w:val="0"/>
            <w:bCs w:val="0"/>
            <w:color w:val="auto"/>
            <w:szCs w:val="22"/>
          </w:rPr>
          <w:tab/>
        </w:r>
        <w:r w:rsidR="00E24057" w:rsidRPr="004B7115">
          <w:rPr>
            <w:rStyle w:val="Hyperlink"/>
            <w:rFonts w:eastAsia="MS Gothic"/>
          </w:rPr>
          <w:t>Responding to detections or cases</w:t>
        </w:r>
        <w:r w:rsidR="00E24057">
          <w:rPr>
            <w:webHidden/>
          </w:rPr>
          <w:tab/>
        </w:r>
        <w:r w:rsidR="00E24057">
          <w:rPr>
            <w:webHidden/>
          </w:rPr>
          <w:fldChar w:fldCharType="begin"/>
        </w:r>
        <w:r w:rsidR="00E24057">
          <w:rPr>
            <w:webHidden/>
          </w:rPr>
          <w:instrText xml:space="preserve"> PAGEREF _Toc430678242 \h </w:instrText>
        </w:r>
        <w:r w:rsidR="00E24057">
          <w:rPr>
            <w:webHidden/>
          </w:rPr>
        </w:r>
        <w:r w:rsidR="00E24057">
          <w:rPr>
            <w:webHidden/>
          </w:rPr>
          <w:fldChar w:fldCharType="separate"/>
        </w:r>
        <w:r w:rsidR="00E24057">
          <w:rPr>
            <w:webHidden/>
          </w:rPr>
          <w:t>16</w:t>
        </w:r>
        <w:r w:rsidR="00E24057">
          <w:rPr>
            <w:webHidden/>
          </w:rPr>
          <w:fldChar w:fldCharType="end"/>
        </w:r>
      </w:hyperlink>
    </w:p>
    <w:p w14:paraId="62EF7EA9" w14:textId="77777777" w:rsidR="00E24057" w:rsidRDefault="007C6452">
      <w:pPr>
        <w:pStyle w:val="TOC2"/>
        <w:rPr>
          <w:rFonts w:asciiTheme="minorHAnsi" w:eastAsiaTheme="minorEastAsia" w:hAnsiTheme="minorHAnsi" w:cstheme="minorBidi"/>
          <w:noProof/>
          <w:color w:val="auto"/>
          <w:szCs w:val="22"/>
        </w:rPr>
      </w:pPr>
      <w:hyperlink w:anchor="_Toc430678243" w:history="1">
        <w:r w:rsidR="00E24057" w:rsidRPr="004B7115">
          <w:rPr>
            <w:rStyle w:val="Hyperlink"/>
            <w:rFonts w:eastAsia="MS Gothic"/>
            <w:noProof/>
          </w:rPr>
          <w:t>4.1</w:t>
        </w:r>
        <w:r w:rsidR="00E24057">
          <w:rPr>
            <w:rFonts w:asciiTheme="minorHAnsi" w:eastAsiaTheme="minorEastAsia" w:hAnsiTheme="minorHAnsi" w:cstheme="minorBidi"/>
            <w:noProof/>
            <w:color w:val="auto"/>
            <w:szCs w:val="22"/>
          </w:rPr>
          <w:tab/>
        </w:r>
        <w:r w:rsidR="00E24057" w:rsidRPr="004B7115">
          <w:rPr>
            <w:rStyle w:val="Hyperlink"/>
            <w:rFonts w:eastAsia="MS Gothic"/>
            <w:noProof/>
          </w:rPr>
          <w:t>Key incident response people and their responsibilities</w:t>
        </w:r>
        <w:r w:rsidR="00E24057">
          <w:rPr>
            <w:noProof/>
            <w:webHidden/>
          </w:rPr>
          <w:tab/>
        </w:r>
        <w:r w:rsidR="00E24057">
          <w:rPr>
            <w:noProof/>
            <w:webHidden/>
          </w:rPr>
          <w:fldChar w:fldCharType="begin"/>
        </w:r>
        <w:r w:rsidR="00E24057">
          <w:rPr>
            <w:noProof/>
            <w:webHidden/>
          </w:rPr>
          <w:instrText xml:space="preserve"> PAGEREF _Toc430678243 \h </w:instrText>
        </w:r>
        <w:r w:rsidR="00E24057">
          <w:rPr>
            <w:noProof/>
            <w:webHidden/>
          </w:rPr>
        </w:r>
        <w:r w:rsidR="00E24057">
          <w:rPr>
            <w:noProof/>
            <w:webHidden/>
          </w:rPr>
          <w:fldChar w:fldCharType="separate"/>
        </w:r>
        <w:r w:rsidR="00E24057">
          <w:rPr>
            <w:noProof/>
            <w:webHidden/>
          </w:rPr>
          <w:t>16</w:t>
        </w:r>
        <w:r w:rsidR="00E24057">
          <w:rPr>
            <w:noProof/>
            <w:webHidden/>
          </w:rPr>
          <w:fldChar w:fldCharType="end"/>
        </w:r>
      </w:hyperlink>
    </w:p>
    <w:p w14:paraId="18DB0AEA" w14:textId="77777777" w:rsidR="00E24057" w:rsidRDefault="007C6452">
      <w:pPr>
        <w:pStyle w:val="TOC2"/>
        <w:rPr>
          <w:rFonts w:asciiTheme="minorHAnsi" w:eastAsiaTheme="minorEastAsia" w:hAnsiTheme="minorHAnsi" w:cstheme="minorBidi"/>
          <w:noProof/>
          <w:color w:val="auto"/>
          <w:szCs w:val="22"/>
        </w:rPr>
      </w:pPr>
      <w:hyperlink w:anchor="_Toc430678244" w:history="1">
        <w:r w:rsidR="00E24057" w:rsidRPr="004B7115">
          <w:rPr>
            <w:rStyle w:val="Hyperlink"/>
            <w:rFonts w:eastAsia="MS Gothic"/>
            <w:noProof/>
          </w:rPr>
          <w:t>4.2</w:t>
        </w:r>
        <w:r w:rsidR="00E24057">
          <w:rPr>
            <w:rFonts w:asciiTheme="minorHAnsi" w:eastAsiaTheme="minorEastAsia" w:hAnsiTheme="minorHAnsi" w:cstheme="minorBidi"/>
            <w:noProof/>
            <w:color w:val="auto"/>
            <w:szCs w:val="22"/>
          </w:rPr>
          <w:tab/>
        </w:r>
        <w:r w:rsidR="00E24057" w:rsidRPr="004B7115">
          <w:rPr>
            <w:rStyle w:val="Hyperlink"/>
            <w:rFonts w:eastAsia="MS Gothic"/>
            <w:noProof/>
          </w:rPr>
          <w:t>Response procedures</w:t>
        </w:r>
        <w:r w:rsidR="00E24057">
          <w:rPr>
            <w:noProof/>
            <w:webHidden/>
          </w:rPr>
          <w:tab/>
        </w:r>
        <w:r w:rsidR="00E24057">
          <w:rPr>
            <w:noProof/>
            <w:webHidden/>
          </w:rPr>
          <w:fldChar w:fldCharType="begin"/>
        </w:r>
        <w:r w:rsidR="00E24057">
          <w:rPr>
            <w:noProof/>
            <w:webHidden/>
          </w:rPr>
          <w:instrText xml:space="preserve"> PAGEREF _Toc430678244 \h </w:instrText>
        </w:r>
        <w:r w:rsidR="00E24057">
          <w:rPr>
            <w:noProof/>
            <w:webHidden/>
          </w:rPr>
        </w:r>
        <w:r w:rsidR="00E24057">
          <w:rPr>
            <w:noProof/>
            <w:webHidden/>
          </w:rPr>
          <w:fldChar w:fldCharType="separate"/>
        </w:r>
        <w:r w:rsidR="00E24057">
          <w:rPr>
            <w:noProof/>
            <w:webHidden/>
          </w:rPr>
          <w:t>16</w:t>
        </w:r>
        <w:r w:rsidR="00E24057">
          <w:rPr>
            <w:noProof/>
            <w:webHidden/>
          </w:rPr>
          <w:fldChar w:fldCharType="end"/>
        </w:r>
      </w:hyperlink>
    </w:p>
    <w:p w14:paraId="263E6D9B" w14:textId="77777777" w:rsidR="00E24057" w:rsidRDefault="007C6452">
      <w:pPr>
        <w:pStyle w:val="TOC1"/>
        <w:rPr>
          <w:rFonts w:asciiTheme="minorHAnsi" w:eastAsiaTheme="minorEastAsia" w:hAnsiTheme="minorHAnsi" w:cstheme="minorBidi"/>
          <w:b w:val="0"/>
          <w:bCs w:val="0"/>
          <w:color w:val="auto"/>
          <w:szCs w:val="22"/>
        </w:rPr>
      </w:pPr>
      <w:hyperlink w:anchor="_Toc430678245" w:history="1">
        <w:r w:rsidR="00E24057" w:rsidRPr="004B7115">
          <w:rPr>
            <w:rStyle w:val="Hyperlink"/>
            <w:rFonts w:eastAsia="MS Gothic"/>
          </w:rPr>
          <w:t>5</w:t>
        </w:r>
        <w:r w:rsidR="00E24057">
          <w:rPr>
            <w:rFonts w:asciiTheme="minorHAnsi" w:eastAsiaTheme="minorEastAsia" w:hAnsiTheme="minorHAnsi" w:cstheme="minorBidi"/>
            <w:b w:val="0"/>
            <w:bCs w:val="0"/>
            <w:color w:val="auto"/>
            <w:szCs w:val="22"/>
          </w:rPr>
          <w:tab/>
        </w:r>
        <w:r w:rsidR="00E24057" w:rsidRPr="004B7115">
          <w:rPr>
            <w:rStyle w:val="Hyperlink"/>
            <w:rFonts w:eastAsia="MS Gothic"/>
          </w:rPr>
          <w:t>Review of plan</w:t>
        </w:r>
        <w:r w:rsidR="00E24057">
          <w:rPr>
            <w:webHidden/>
          </w:rPr>
          <w:tab/>
        </w:r>
        <w:r w:rsidR="00E24057">
          <w:rPr>
            <w:webHidden/>
          </w:rPr>
          <w:fldChar w:fldCharType="begin"/>
        </w:r>
        <w:r w:rsidR="00E24057">
          <w:rPr>
            <w:webHidden/>
          </w:rPr>
          <w:instrText xml:space="preserve"> PAGEREF _Toc430678245 \h </w:instrText>
        </w:r>
        <w:r w:rsidR="00E24057">
          <w:rPr>
            <w:webHidden/>
          </w:rPr>
        </w:r>
        <w:r w:rsidR="00E24057">
          <w:rPr>
            <w:webHidden/>
          </w:rPr>
          <w:fldChar w:fldCharType="separate"/>
        </w:r>
        <w:r w:rsidR="00E24057">
          <w:rPr>
            <w:webHidden/>
          </w:rPr>
          <w:t>18</w:t>
        </w:r>
        <w:r w:rsidR="00E24057">
          <w:rPr>
            <w:webHidden/>
          </w:rPr>
          <w:fldChar w:fldCharType="end"/>
        </w:r>
      </w:hyperlink>
    </w:p>
    <w:p w14:paraId="43FF886F" w14:textId="77777777" w:rsidR="00E24057" w:rsidRDefault="007C6452">
      <w:pPr>
        <w:pStyle w:val="TOC1"/>
        <w:rPr>
          <w:rFonts w:asciiTheme="minorHAnsi" w:eastAsiaTheme="minorEastAsia" w:hAnsiTheme="minorHAnsi" w:cstheme="minorBidi"/>
          <w:b w:val="0"/>
          <w:bCs w:val="0"/>
          <w:color w:val="auto"/>
          <w:szCs w:val="22"/>
        </w:rPr>
      </w:pPr>
      <w:hyperlink w:anchor="_Toc430678246" w:history="1">
        <w:r w:rsidR="00E24057" w:rsidRPr="004B7115">
          <w:rPr>
            <w:rStyle w:val="Hyperlink"/>
            <w:rFonts w:eastAsia="MS Gothic"/>
          </w:rPr>
          <w:t>Appendix 1</w:t>
        </w:r>
        <w:r w:rsidR="00E24057">
          <w:rPr>
            <w:webHidden/>
          </w:rPr>
          <w:tab/>
        </w:r>
        <w:r w:rsidR="00E24057">
          <w:rPr>
            <w:webHidden/>
          </w:rPr>
          <w:fldChar w:fldCharType="begin"/>
        </w:r>
        <w:r w:rsidR="00E24057">
          <w:rPr>
            <w:webHidden/>
          </w:rPr>
          <w:instrText xml:space="preserve"> PAGEREF _Toc430678246 \h </w:instrText>
        </w:r>
        <w:r w:rsidR="00E24057">
          <w:rPr>
            <w:webHidden/>
          </w:rPr>
        </w:r>
        <w:r w:rsidR="00E24057">
          <w:rPr>
            <w:webHidden/>
          </w:rPr>
          <w:fldChar w:fldCharType="separate"/>
        </w:r>
        <w:r w:rsidR="00E24057">
          <w:rPr>
            <w:webHidden/>
          </w:rPr>
          <w:t>19</w:t>
        </w:r>
        <w:r w:rsidR="00E24057">
          <w:rPr>
            <w:webHidden/>
          </w:rPr>
          <w:fldChar w:fldCharType="end"/>
        </w:r>
      </w:hyperlink>
    </w:p>
    <w:p w14:paraId="3D21DBD9" w14:textId="77777777" w:rsidR="00E24057" w:rsidRDefault="007C6452">
      <w:pPr>
        <w:pStyle w:val="TOC2"/>
        <w:rPr>
          <w:rFonts w:asciiTheme="minorHAnsi" w:eastAsiaTheme="minorEastAsia" w:hAnsiTheme="minorHAnsi" w:cstheme="minorBidi"/>
          <w:noProof/>
          <w:color w:val="auto"/>
          <w:szCs w:val="22"/>
        </w:rPr>
      </w:pPr>
      <w:hyperlink w:anchor="_Toc430678247" w:history="1">
        <w:r w:rsidR="00E24057" w:rsidRPr="004B7115">
          <w:rPr>
            <w:rStyle w:val="Hyperlink"/>
            <w:rFonts w:eastAsia="MS Gothic"/>
            <w:noProof/>
          </w:rPr>
          <w:t>Example risk assessment tables</w:t>
        </w:r>
        <w:r w:rsidR="00E24057">
          <w:rPr>
            <w:noProof/>
            <w:webHidden/>
          </w:rPr>
          <w:tab/>
        </w:r>
        <w:r w:rsidR="00E24057">
          <w:rPr>
            <w:noProof/>
            <w:webHidden/>
          </w:rPr>
          <w:fldChar w:fldCharType="begin"/>
        </w:r>
        <w:r w:rsidR="00E24057">
          <w:rPr>
            <w:noProof/>
            <w:webHidden/>
          </w:rPr>
          <w:instrText xml:space="preserve"> PAGEREF _Toc430678247 \h </w:instrText>
        </w:r>
        <w:r w:rsidR="00E24057">
          <w:rPr>
            <w:noProof/>
            <w:webHidden/>
          </w:rPr>
        </w:r>
        <w:r w:rsidR="00E24057">
          <w:rPr>
            <w:noProof/>
            <w:webHidden/>
          </w:rPr>
          <w:fldChar w:fldCharType="separate"/>
        </w:r>
        <w:r w:rsidR="00E24057">
          <w:rPr>
            <w:noProof/>
            <w:webHidden/>
          </w:rPr>
          <w:t>19</w:t>
        </w:r>
        <w:r w:rsidR="00E24057">
          <w:rPr>
            <w:noProof/>
            <w:webHidden/>
          </w:rPr>
          <w:fldChar w:fldCharType="end"/>
        </w:r>
      </w:hyperlink>
    </w:p>
    <w:p w14:paraId="56FBDF49" w14:textId="77777777" w:rsidR="00E24057" w:rsidRDefault="007C6452">
      <w:pPr>
        <w:pStyle w:val="TOC1"/>
        <w:rPr>
          <w:rFonts w:asciiTheme="minorHAnsi" w:eastAsiaTheme="minorEastAsia" w:hAnsiTheme="minorHAnsi" w:cstheme="minorBidi"/>
          <w:b w:val="0"/>
          <w:bCs w:val="0"/>
          <w:color w:val="auto"/>
          <w:szCs w:val="22"/>
        </w:rPr>
      </w:pPr>
      <w:hyperlink w:anchor="_Toc430678248" w:history="1">
        <w:r w:rsidR="00E24057" w:rsidRPr="004B7115">
          <w:rPr>
            <w:rStyle w:val="Hyperlink"/>
            <w:rFonts w:eastAsia="MS Gothic"/>
          </w:rPr>
          <w:t>Appendix 2</w:t>
        </w:r>
        <w:r w:rsidR="00E24057">
          <w:rPr>
            <w:webHidden/>
          </w:rPr>
          <w:tab/>
        </w:r>
        <w:r w:rsidR="00E24057">
          <w:rPr>
            <w:webHidden/>
          </w:rPr>
          <w:fldChar w:fldCharType="begin"/>
        </w:r>
        <w:r w:rsidR="00E24057">
          <w:rPr>
            <w:webHidden/>
          </w:rPr>
          <w:instrText xml:space="preserve"> PAGEREF _Toc430678248 \h </w:instrText>
        </w:r>
        <w:r w:rsidR="00E24057">
          <w:rPr>
            <w:webHidden/>
          </w:rPr>
        </w:r>
        <w:r w:rsidR="00E24057">
          <w:rPr>
            <w:webHidden/>
          </w:rPr>
          <w:fldChar w:fldCharType="separate"/>
        </w:r>
        <w:r w:rsidR="00E24057">
          <w:rPr>
            <w:webHidden/>
          </w:rPr>
          <w:t>21</w:t>
        </w:r>
        <w:r w:rsidR="00E24057">
          <w:rPr>
            <w:webHidden/>
          </w:rPr>
          <w:fldChar w:fldCharType="end"/>
        </w:r>
      </w:hyperlink>
    </w:p>
    <w:p w14:paraId="17B1C9FD" w14:textId="77777777" w:rsidR="00E24057" w:rsidRDefault="007C6452">
      <w:pPr>
        <w:pStyle w:val="TOC2"/>
        <w:rPr>
          <w:rFonts w:asciiTheme="minorHAnsi" w:eastAsiaTheme="minorEastAsia" w:hAnsiTheme="minorHAnsi" w:cstheme="minorBidi"/>
          <w:noProof/>
          <w:color w:val="auto"/>
          <w:szCs w:val="22"/>
        </w:rPr>
      </w:pPr>
      <w:hyperlink w:anchor="_Toc430678249" w:history="1">
        <w:r w:rsidR="00E24057" w:rsidRPr="004B7115">
          <w:rPr>
            <w:rStyle w:val="Hyperlink"/>
            <w:rFonts w:eastAsia="MS Gothic"/>
            <w:noProof/>
          </w:rPr>
          <w:t>Key contacts</w:t>
        </w:r>
        <w:r w:rsidR="00E24057">
          <w:rPr>
            <w:noProof/>
            <w:webHidden/>
          </w:rPr>
          <w:tab/>
        </w:r>
        <w:r w:rsidR="00E24057">
          <w:rPr>
            <w:noProof/>
            <w:webHidden/>
          </w:rPr>
          <w:fldChar w:fldCharType="begin"/>
        </w:r>
        <w:r w:rsidR="00E24057">
          <w:rPr>
            <w:noProof/>
            <w:webHidden/>
          </w:rPr>
          <w:instrText xml:space="preserve"> PAGEREF _Toc430678249 \h </w:instrText>
        </w:r>
        <w:r w:rsidR="00E24057">
          <w:rPr>
            <w:noProof/>
            <w:webHidden/>
          </w:rPr>
        </w:r>
        <w:r w:rsidR="00E24057">
          <w:rPr>
            <w:noProof/>
            <w:webHidden/>
          </w:rPr>
          <w:fldChar w:fldCharType="separate"/>
        </w:r>
        <w:r w:rsidR="00E24057">
          <w:rPr>
            <w:noProof/>
            <w:webHidden/>
          </w:rPr>
          <w:t>21</w:t>
        </w:r>
        <w:r w:rsidR="00E24057">
          <w:rPr>
            <w:noProof/>
            <w:webHidden/>
          </w:rPr>
          <w:fldChar w:fldCharType="end"/>
        </w:r>
      </w:hyperlink>
    </w:p>
    <w:p w14:paraId="1A9EB9EA" w14:textId="77777777" w:rsidR="00E24057" w:rsidRDefault="007C6452">
      <w:pPr>
        <w:pStyle w:val="TOC2"/>
        <w:rPr>
          <w:rFonts w:asciiTheme="minorHAnsi" w:eastAsiaTheme="minorEastAsia" w:hAnsiTheme="minorHAnsi" w:cstheme="minorBidi"/>
          <w:noProof/>
          <w:color w:val="auto"/>
          <w:szCs w:val="22"/>
        </w:rPr>
      </w:pPr>
      <w:hyperlink w:anchor="_Toc430678250" w:history="1">
        <w:r w:rsidR="00E24057" w:rsidRPr="004B7115">
          <w:rPr>
            <w:rStyle w:val="Hyperlink"/>
            <w:rFonts w:eastAsia="MS Gothic"/>
            <w:noProof/>
          </w:rPr>
          <w:t>Key documents</w:t>
        </w:r>
        <w:r w:rsidR="00E24057">
          <w:rPr>
            <w:noProof/>
            <w:webHidden/>
          </w:rPr>
          <w:tab/>
        </w:r>
        <w:r w:rsidR="00E24057">
          <w:rPr>
            <w:noProof/>
            <w:webHidden/>
          </w:rPr>
          <w:fldChar w:fldCharType="begin"/>
        </w:r>
        <w:r w:rsidR="00E24057">
          <w:rPr>
            <w:noProof/>
            <w:webHidden/>
          </w:rPr>
          <w:instrText xml:space="preserve"> PAGEREF _Toc430678250 \h </w:instrText>
        </w:r>
        <w:r w:rsidR="00E24057">
          <w:rPr>
            <w:noProof/>
            <w:webHidden/>
          </w:rPr>
        </w:r>
        <w:r w:rsidR="00E24057">
          <w:rPr>
            <w:noProof/>
            <w:webHidden/>
          </w:rPr>
          <w:fldChar w:fldCharType="separate"/>
        </w:r>
        <w:r w:rsidR="00E24057">
          <w:rPr>
            <w:noProof/>
            <w:webHidden/>
          </w:rPr>
          <w:t>21</w:t>
        </w:r>
        <w:r w:rsidR="00E24057">
          <w:rPr>
            <w:noProof/>
            <w:webHidden/>
          </w:rPr>
          <w:fldChar w:fldCharType="end"/>
        </w:r>
      </w:hyperlink>
    </w:p>
    <w:p w14:paraId="564F1907" w14:textId="77777777" w:rsidR="007C7671" w:rsidRDefault="001D2952" w:rsidP="00A0566D">
      <w:pPr>
        <w:spacing w:after="0"/>
      </w:pPr>
      <w:r>
        <w:fldChar w:fldCharType="end"/>
      </w:r>
    </w:p>
    <w:p w14:paraId="33800546" w14:textId="77777777" w:rsidR="001D2952" w:rsidRPr="007C7671" w:rsidRDefault="001D2952" w:rsidP="00A0566D">
      <w:pPr>
        <w:pStyle w:val="Heading2"/>
        <w:spacing w:before="120"/>
      </w:pPr>
      <w:bookmarkStart w:id="2" w:name="_Toc421186552"/>
      <w:bookmarkStart w:id="3" w:name="_Toc430678234"/>
      <w:r w:rsidRPr="000D4375">
        <w:t xml:space="preserve">Advisory </w:t>
      </w:r>
      <w:r>
        <w:t>n</w:t>
      </w:r>
      <w:r w:rsidRPr="000D4375">
        <w:t>ote</w:t>
      </w:r>
      <w:bookmarkEnd w:id="2"/>
      <w:bookmarkEnd w:id="3"/>
    </w:p>
    <w:p w14:paraId="51571F34" w14:textId="77777777" w:rsidR="001D2952" w:rsidRDefault="001D2952" w:rsidP="00503721">
      <w:r>
        <w:t xml:space="preserve">This template has been provided to assist in the development of a </w:t>
      </w:r>
      <w:r w:rsidR="00503721">
        <w:t xml:space="preserve">risk management plan for </w:t>
      </w:r>
      <w:r w:rsidR="00503721" w:rsidRPr="00503721">
        <w:rPr>
          <w:i/>
        </w:rPr>
        <w:t>Legion</w:t>
      </w:r>
      <w:r w:rsidR="00503721">
        <w:rPr>
          <w:i/>
        </w:rPr>
        <w:t>e</w:t>
      </w:r>
      <w:r w:rsidR="00503721" w:rsidRPr="00503721">
        <w:rPr>
          <w:i/>
        </w:rPr>
        <w:t>lla</w:t>
      </w:r>
      <w:r w:rsidR="00503721">
        <w:t xml:space="preserve"> control </w:t>
      </w:r>
      <w:r>
        <w:t xml:space="preserve">based on the information and processes described in the enHealth </w:t>
      </w:r>
      <w:r w:rsidRPr="000D4375">
        <w:rPr>
          <w:i/>
        </w:rPr>
        <w:t xml:space="preserve">Guidelines for Legionella </w:t>
      </w:r>
      <w:r w:rsidRPr="001D2952">
        <w:rPr>
          <w:i/>
        </w:rPr>
        <w:t xml:space="preserve">control in the operation and maintenance of water distribution </w:t>
      </w:r>
      <w:r>
        <w:rPr>
          <w:i/>
        </w:rPr>
        <w:t xml:space="preserve">systems </w:t>
      </w:r>
      <w:r w:rsidRPr="001D2952">
        <w:rPr>
          <w:i/>
        </w:rPr>
        <w:t>in health and aged care facilities</w:t>
      </w:r>
      <w:r>
        <w:t>.</w:t>
      </w:r>
    </w:p>
    <w:p w14:paraId="1654E064" w14:textId="77777777" w:rsidR="001D2952" w:rsidRDefault="001D2952" w:rsidP="00503721">
      <w:r>
        <w:t xml:space="preserve">Advisory information has been included in certain sections to assist with </w:t>
      </w:r>
      <w:r w:rsidR="00503721">
        <w:t xml:space="preserve">the </w:t>
      </w:r>
      <w:r>
        <w:t>interpretation and completion of relevant plan details. It is expected that this content will be either deleted or replaced with content specific to your facility in your final document.</w:t>
      </w:r>
    </w:p>
    <w:p w14:paraId="51310F47" w14:textId="77777777" w:rsidR="001D2952" w:rsidRDefault="001D2952" w:rsidP="00503721">
      <w:r>
        <w:t xml:space="preserve">In the event of complicated plumbing infrastructure, positive </w:t>
      </w:r>
      <w:r w:rsidRPr="000D4375">
        <w:rPr>
          <w:i/>
        </w:rPr>
        <w:t>Legionella</w:t>
      </w:r>
      <w:r>
        <w:t xml:space="preserve"> test results that are not easily controlled via the implementation of measures within the plan, an outbreak of Legionnaires’ disease, or lack of confidence in in-house ability to prepare </w:t>
      </w:r>
      <w:r w:rsidR="00722F00">
        <w:t xml:space="preserve">and implement </w:t>
      </w:r>
      <w:r>
        <w:t>the plan, external expe</w:t>
      </w:r>
      <w:r w:rsidR="00503721">
        <w:t>rt assistance should be sought.</w:t>
      </w:r>
    </w:p>
    <w:p w14:paraId="62240469" w14:textId="77777777" w:rsidR="00DC7CEE" w:rsidRDefault="00DC7CEE" w:rsidP="00503721">
      <w:pPr>
        <w:sectPr w:rsidR="00DC7CEE" w:rsidSect="00DC7CEE">
          <w:footerReference w:type="first" r:id="rId14"/>
          <w:pgSz w:w="11900" w:h="16840"/>
          <w:pgMar w:top="1440" w:right="1800" w:bottom="1440" w:left="1800" w:header="708" w:footer="708" w:gutter="0"/>
          <w:pgNumType w:fmt="lowerRoman" w:start="1"/>
          <w:cols w:space="708"/>
          <w:titlePg/>
          <w:docGrid w:linePitch="360"/>
        </w:sectPr>
      </w:pPr>
    </w:p>
    <w:p w14:paraId="1ACA2662" w14:textId="77777777" w:rsidR="000F1F7A" w:rsidRPr="00B81D64" w:rsidRDefault="00BD2980" w:rsidP="005C498F">
      <w:pPr>
        <w:pStyle w:val="Heading1"/>
      </w:pPr>
      <w:bookmarkStart w:id="4" w:name="_Toc430678235"/>
      <w:r>
        <w:lastRenderedPageBreak/>
        <w:t>1</w:t>
      </w:r>
      <w:r>
        <w:tab/>
      </w:r>
      <w:r w:rsidR="0062041D" w:rsidRPr="00B81D64">
        <w:t xml:space="preserve">Risk </w:t>
      </w:r>
      <w:r w:rsidRPr="00B81D64">
        <w:t>management team</w:t>
      </w:r>
      <w:bookmarkEnd w:id="4"/>
    </w:p>
    <w:p w14:paraId="582F4934" w14:textId="77777777" w:rsidR="008327B2" w:rsidRPr="00E64D70" w:rsidRDefault="00BE23CE" w:rsidP="00BD2980">
      <w:pPr>
        <w:pStyle w:val="NormalBeforeBullet"/>
      </w:pPr>
      <w:r>
        <w:t>Summary of a</w:t>
      </w:r>
      <w:r w:rsidR="00E64D70" w:rsidRPr="00E64D70">
        <w:t>ctions</w:t>
      </w:r>
      <w:r w:rsidR="005C498F">
        <w:t>:</w:t>
      </w:r>
    </w:p>
    <w:p w14:paraId="2918344C" w14:textId="77777777" w:rsidR="00E64D70" w:rsidRPr="00E64D70" w:rsidRDefault="00330ACF" w:rsidP="00BD2980">
      <w:pPr>
        <w:pStyle w:val="Bullet"/>
      </w:pPr>
      <w:r>
        <w:t>Nominate</w:t>
      </w:r>
      <w:r w:rsidR="00E64D70" w:rsidRPr="00E64D70">
        <w:t xml:space="preserve"> </w:t>
      </w:r>
      <w:r w:rsidR="00E64D70" w:rsidRPr="00BD2980">
        <w:rPr>
          <w:i/>
        </w:rPr>
        <w:t>Legionella</w:t>
      </w:r>
      <w:r w:rsidR="00E64D70" w:rsidRPr="00E64D70">
        <w:t xml:space="preserve"> risk management team</w:t>
      </w:r>
      <w:r>
        <w:t xml:space="preserve"> members</w:t>
      </w:r>
      <w:r w:rsidR="005342D4">
        <w:t>.</w:t>
      </w:r>
    </w:p>
    <w:p w14:paraId="209B0A5F" w14:textId="77777777" w:rsidR="00E64D70" w:rsidRPr="00E64D70" w:rsidRDefault="00330ACF" w:rsidP="00BD2980">
      <w:pPr>
        <w:pStyle w:val="Bullet"/>
      </w:pPr>
      <w:r>
        <w:t xml:space="preserve">Record why </w:t>
      </w:r>
      <w:r w:rsidR="00E64D70" w:rsidRPr="00E64D70">
        <w:t xml:space="preserve">team members have </w:t>
      </w:r>
      <w:r>
        <w:t xml:space="preserve">been selected to participate </w:t>
      </w:r>
      <w:r w:rsidR="00E64D70" w:rsidRPr="00E64D70">
        <w:t xml:space="preserve">in </w:t>
      </w:r>
      <w:r w:rsidR="00E64D70" w:rsidRPr="00BD2980">
        <w:rPr>
          <w:i/>
        </w:rPr>
        <w:t>Legionella</w:t>
      </w:r>
      <w:r w:rsidR="00E64D70" w:rsidRPr="00E64D70">
        <w:t xml:space="preserve"> risk management</w:t>
      </w:r>
      <w:r w:rsidR="005342D4">
        <w:t>.</w:t>
      </w:r>
    </w:p>
    <w:p w14:paraId="76E9B247" w14:textId="77777777" w:rsidR="00E64D70" w:rsidRPr="00E64D70" w:rsidRDefault="00E64D70" w:rsidP="00BD2980">
      <w:pPr>
        <w:pStyle w:val="BulletLast"/>
      </w:pPr>
      <w:r w:rsidRPr="00E64D70">
        <w:t xml:space="preserve">Clearly articulate the responsibilities of </w:t>
      </w:r>
      <w:r w:rsidR="00330ACF">
        <w:t xml:space="preserve">each member of </w:t>
      </w:r>
      <w:r w:rsidRPr="00E64D70">
        <w:t>the risk management team</w:t>
      </w:r>
      <w:r w:rsidR="005342D4">
        <w:t>.</w:t>
      </w:r>
    </w:p>
    <w:p w14:paraId="7E6950D7" w14:textId="77777777" w:rsidR="0062041D" w:rsidRPr="00806D4E" w:rsidRDefault="00BD2980" w:rsidP="00806D4E">
      <w:pPr>
        <w:pStyle w:val="TableName"/>
      </w:pPr>
      <w:r w:rsidRPr="00806D4E">
        <w:t>Table 1</w:t>
      </w:r>
      <w:r w:rsidRPr="00806D4E">
        <w:tab/>
      </w:r>
      <w:r w:rsidR="006C225C" w:rsidRPr="00806D4E">
        <w:t>Risk management team members</w:t>
      </w:r>
    </w:p>
    <w:tbl>
      <w:tblPr>
        <w:tblW w:w="5169" w:type="pct"/>
        <w:tblInd w:w="108" w:type="dxa"/>
        <w:tblLook w:val="04A0" w:firstRow="1" w:lastRow="0" w:firstColumn="1" w:lastColumn="0" w:noHBand="0" w:noVBand="1"/>
      </w:tblPr>
      <w:tblGrid>
        <w:gridCol w:w="1851"/>
        <w:gridCol w:w="1853"/>
        <w:gridCol w:w="1853"/>
        <w:gridCol w:w="2612"/>
        <w:gridCol w:w="4116"/>
        <w:gridCol w:w="2147"/>
      </w:tblGrid>
      <w:tr w:rsidR="001D2952" w:rsidRPr="0081713E" w14:paraId="2AA98331" w14:textId="77777777" w:rsidTr="00503721">
        <w:trPr>
          <w:cantSplit/>
          <w:tblHeader/>
        </w:trPr>
        <w:tc>
          <w:tcPr>
            <w:tcW w:w="641" w:type="pct"/>
            <w:shd w:val="clear" w:color="auto" w:fill="2F72A8"/>
          </w:tcPr>
          <w:p w14:paraId="294F3C79" w14:textId="77777777" w:rsidR="00747B44" w:rsidRPr="0081713E" w:rsidRDefault="00747B44" w:rsidP="003D3C2E">
            <w:pPr>
              <w:pStyle w:val="TableHeading"/>
            </w:pPr>
            <w:r w:rsidRPr="0081713E">
              <w:t>Name</w:t>
            </w:r>
          </w:p>
        </w:tc>
        <w:tc>
          <w:tcPr>
            <w:tcW w:w="642" w:type="pct"/>
            <w:shd w:val="clear" w:color="auto" w:fill="2F72A8"/>
          </w:tcPr>
          <w:p w14:paraId="5FCFA4E1" w14:textId="77777777" w:rsidR="00747B44" w:rsidRPr="0081713E" w:rsidRDefault="00747B44" w:rsidP="003D3C2E">
            <w:pPr>
              <w:pStyle w:val="TableHeading"/>
            </w:pPr>
            <w:r w:rsidRPr="0081713E">
              <w:t>Organisation</w:t>
            </w:r>
          </w:p>
        </w:tc>
        <w:tc>
          <w:tcPr>
            <w:tcW w:w="642" w:type="pct"/>
            <w:shd w:val="clear" w:color="auto" w:fill="2F72A8"/>
          </w:tcPr>
          <w:p w14:paraId="3BF52B0C" w14:textId="77777777" w:rsidR="00747B44" w:rsidRPr="0081713E" w:rsidRDefault="00747B44" w:rsidP="003D3C2E">
            <w:pPr>
              <w:pStyle w:val="TableHeading"/>
            </w:pPr>
            <w:r w:rsidRPr="0081713E">
              <w:t>Position</w:t>
            </w:r>
          </w:p>
        </w:tc>
        <w:tc>
          <w:tcPr>
            <w:tcW w:w="905" w:type="pct"/>
            <w:shd w:val="clear" w:color="auto" w:fill="2F72A8"/>
          </w:tcPr>
          <w:p w14:paraId="478146FF" w14:textId="77777777" w:rsidR="00747B44" w:rsidRPr="0081713E" w:rsidRDefault="00747B44" w:rsidP="003D3C2E">
            <w:pPr>
              <w:pStyle w:val="TableHeading"/>
            </w:pPr>
            <w:r w:rsidRPr="00D35468">
              <w:rPr>
                <w:i/>
              </w:rPr>
              <w:t>Legionella</w:t>
            </w:r>
            <w:r>
              <w:t xml:space="preserve"> risk management </w:t>
            </w:r>
            <w:r w:rsidR="00840664">
              <w:t xml:space="preserve">and reporting </w:t>
            </w:r>
            <w:r>
              <w:t>responsibilities</w:t>
            </w:r>
          </w:p>
        </w:tc>
        <w:tc>
          <w:tcPr>
            <w:tcW w:w="1426" w:type="pct"/>
            <w:shd w:val="clear" w:color="auto" w:fill="2F72A8"/>
          </w:tcPr>
          <w:p w14:paraId="458D8418" w14:textId="77777777" w:rsidR="00747B44" w:rsidRPr="0081713E" w:rsidRDefault="00747B44" w:rsidP="00747B44">
            <w:pPr>
              <w:pStyle w:val="TableHeading"/>
            </w:pPr>
            <w:r w:rsidRPr="0081713E">
              <w:t>Skills/knowledge/experience</w:t>
            </w:r>
          </w:p>
          <w:p w14:paraId="6111764B" w14:textId="77777777" w:rsidR="00747B44" w:rsidRPr="0081713E" w:rsidRDefault="00747B44" w:rsidP="00747B44">
            <w:pPr>
              <w:pStyle w:val="TableHeading"/>
            </w:pPr>
            <w:r w:rsidRPr="0081713E">
              <w:rPr>
                <w:i/>
              </w:rPr>
              <w:t>(reasons for being in team</w:t>
            </w:r>
            <w:r>
              <w:rPr>
                <w:i/>
              </w:rPr>
              <w:t>)</w:t>
            </w:r>
          </w:p>
        </w:tc>
        <w:tc>
          <w:tcPr>
            <w:tcW w:w="744" w:type="pct"/>
            <w:shd w:val="clear" w:color="auto" w:fill="2F72A8"/>
          </w:tcPr>
          <w:p w14:paraId="75F3F276" w14:textId="77777777" w:rsidR="00747B44" w:rsidRPr="00797DF8" w:rsidRDefault="00747B44" w:rsidP="003D3C2E">
            <w:pPr>
              <w:pStyle w:val="TableHeading"/>
            </w:pPr>
            <w:r w:rsidRPr="00797DF8">
              <w:t xml:space="preserve">Contact </w:t>
            </w:r>
            <w:r w:rsidR="001D2952">
              <w:t>d</w:t>
            </w:r>
            <w:r w:rsidRPr="00797DF8">
              <w:t>etails</w:t>
            </w:r>
          </w:p>
        </w:tc>
      </w:tr>
      <w:tr w:rsidR="001D2952" w:rsidRPr="0081713E" w14:paraId="7849D807" w14:textId="77777777" w:rsidTr="00503721">
        <w:tc>
          <w:tcPr>
            <w:tcW w:w="641" w:type="pct"/>
            <w:shd w:val="clear" w:color="auto" w:fill="E1F0FB"/>
          </w:tcPr>
          <w:p w14:paraId="441ABF0D" w14:textId="77777777" w:rsidR="00747B44" w:rsidRPr="0081713E" w:rsidRDefault="00747B44" w:rsidP="003D3C2E">
            <w:pPr>
              <w:pStyle w:val="TableText"/>
            </w:pPr>
          </w:p>
        </w:tc>
        <w:tc>
          <w:tcPr>
            <w:tcW w:w="642" w:type="pct"/>
            <w:shd w:val="clear" w:color="auto" w:fill="E1F0FB"/>
          </w:tcPr>
          <w:p w14:paraId="51201DCE" w14:textId="77777777" w:rsidR="00747B44" w:rsidRPr="0081713E" w:rsidRDefault="00747B44" w:rsidP="003D3C2E">
            <w:pPr>
              <w:pStyle w:val="TableText"/>
            </w:pPr>
          </w:p>
        </w:tc>
        <w:tc>
          <w:tcPr>
            <w:tcW w:w="642" w:type="pct"/>
            <w:shd w:val="clear" w:color="auto" w:fill="E1F0FB"/>
          </w:tcPr>
          <w:p w14:paraId="582437A2" w14:textId="77777777" w:rsidR="00747B44" w:rsidRPr="0081713E" w:rsidRDefault="00747B44" w:rsidP="003D3C2E">
            <w:pPr>
              <w:pStyle w:val="TableText"/>
            </w:pPr>
          </w:p>
        </w:tc>
        <w:tc>
          <w:tcPr>
            <w:tcW w:w="905" w:type="pct"/>
            <w:shd w:val="clear" w:color="auto" w:fill="E1F0FB"/>
          </w:tcPr>
          <w:p w14:paraId="00772CDA" w14:textId="77777777" w:rsidR="00747B44" w:rsidRPr="0081713E" w:rsidRDefault="00747B44" w:rsidP="003D3C2E">
            <w:pPr>
              <w:pStyle w:val="TableText"/>
            </w:pPr>
          </w:p>
        </w:tc>
        <w:tc>
          <w:tcPr>
            <w:tcW w:w="1426" w:type="pct"/>
            <w:shd w:val="clear" w:color="auto" w:fill="E1F0FB"/>
          </w:tcPr>
          <w:p w14:paraId="7700695B" w14:textId="77777777" w:rsidR="00747B44" w:rsidRPr="0081713E" w:rsidRDefault="00747B44" w:rsidP="003D3C2E">
            <w:pPr>
              <w:pStyle w:val="TableText"/>
            </w:pPr>
          </w:p>
        </w:tc>
        <w:tc>
          <w:tcPr>
            <w:tcW w:w="744" w:type="pct"/>
            <w:shd w:val="clear" w:color="auto" w:fill="E1F0FB"/>
          </w:tcPr>
          <w:p w14:paraId="65D6B0CF" w14:textId="77777777" w:rsidR="00747B44" w:rsidRPr="0081713E" w:rsidRDefault="00747B44" w:rsidP="003D3C2E">
            <w:pPr>
              <w:pStyle w:val="TableText"/>
            </w:pPr>
          </w:p>
        </w:tc>
      </w:tr>
      <w:tr w:rsidR="001D2952" w:rsidRPr="0081713E" w14:paraId="617A4C1B" w14:textId="77777777" w:rsidTr="00503721">
        <w:tc>
          <w:tcPr>
            <w:tcW w:w="641" w:type="pct"/>
            <w:shd w:val="clear" w:color="auto" w:fill="F8FCFE"/>
          </w:tcPr>
          <w:p w14:paraId="43F174C9" w14:textId="77777777" w:rsidR="00747B44" w:rsidRPr="0081713E" w:rsidRDefault="00747B44" w:rsidP="003D3C2E">
            <w:pPr>
              <w:pStyle w:val="TableText"/>
            </w:pPr>
          </w:p>
        </w:tc>
        <w:tc>
          <w:tcPr>
            <w:tcW w:w="642" w:type="pct"/>
            <w:shd w:val="clear" w:color="auto" w:fill="F8FCFE"/>
          </w:tcPr>
          <w:p w14:paraId="211A20C2" w14:textId="77777777" w:rsidR="00747B44" w:rsidRPr="0081713E" w:rsidRDefault="00747B44" w:rsidP="003D3C2E">
            <w:pPr>
              <w:pStyle w:val="TableText"/>
            </w:pPr>
          </w:p>
        </w:tc>
        <w:tc>
          <w:tcPr>
            <w:tcW w:w="642" w:type="pct"/>
            <w:shd w:val="clear" w:color="auto" w:fill="F8FCFE"/>
          </w:tcPr>
          <w:p w14:paraId="02676EDF" w14:textId="77777777" w:rsidR="00747B44" w:rsidRPr="0081713E" w:rsidRDefault="00747B44" w:rsidP="003D3C2E">
            <w:pPr>
              <w:pStyle w:val="TableText"/>
            </w:pPr>
          </w:p>
        </w:tc>
        <w:tc>
          <w:tcPr>
            <w:tcW w:w="905" w:type="pct"/>
            <w:shd w:val="clear" w:color="auto" w:fill="F8FCFE"/>
          </w:tcPr>
          <w:p w14:paraId="551523EC" w14:textId="77777777" w:rsidR="00747B44" w:rsidRPr="0081713E" w:rsidRDefault="00747B44" w:rsidP="003D3C2E">
            <w:pPr>
              <w:pStyle w:val="TableText"/>
            </w:pPr>
          </w:p>
        </w:tc>
        <w:tc>
          <w:tcPr>
            <w:tcW w:w="1426" w:type="pct"/>
            <w:shd w:val="clear" w:color="auto" w:fill="F8FCFE"/>
          </w:tcPr>
          <w:p w14:paraId="270FF672" w14:textId="77777777" w:rsidR="00747B44" w:rsidRPr="0081713E" w:rsidRDefault="00747B44" w:rsidP="003D3C2E">
            <w:pPr>
              <w:pStyle w:val="TableText"/>
            </w:pPr>
          </w:p>
        </w:tc>
        <w:tc>
          <w:tcPr>
            <w:tcW w:w="744" w:type="pct"/>
            <w:shd w:val="clear" w:color="auto" w:fill="F8FCFE"/>
          </w:tcPr>
          <w:p w14:paraId="2A6E3880" w14:textId="77777777" w:rsidR="00747B44" w:rsidRPr="0081713E" w:rsidRDefault="00747B44" w:rsidP="003D3C2E">
            <w:pPr>
              <w:pStyle w:val="TableText"/>
            </w:pPr>
          </w:p>
        </w:tc>
      </w:tr>
      <w:tr w:rsidR="001D2952" w:rsidRPr="0081713E" w14:paraId="13452CB7" w14:textId="77777777" w:rsidTr="00503721">
        <w:tc>
          <w:tcPr>
            <w:tcW w:w="641" w:type="pct"/>
            <w:shd w:val="clear" w:color="auto" w:fill="E1F0FB"/>
          </w:tcPr>
          <w:p w14:paraId="2BC69E32" w14:textId="77777777" w:rsidR="00747B44" w:rsidRPr="0081713E" w:rsidRDefault="00747B44" w:rsidP="003D3C2E">
            <w:pPr>
              <w:pStyle w:val="TableText"/>
            </w:pPr>
          </w:p>
        </w:tc>
        <w:tc>
          <w:tcPr>
            <w:tcW w:w="642" w:type="pct"/>
            <w:shd w:val="clear" w:color="auto" w:fill="E1F0FB"/>
          </w:tcPr>
          <w:p w14:paraId="7DAFBDB3" w14:textId="77777777" w:rsidR="00747B44" w:rsidRPr="0081713E" w:rsidRDefault="00747B44" w:rsidP="003D3C2E">
            <w:pPr>
              <w:pStyle w:val="TableText"/>
            </w:pPr>
          </w:p>
        </w:tc>
        <w:tc>
          <w:tcPr>
            <w:tcW w:w="642" w:type="pct"/>
            <w:shd w:val="clear" w:color="auto" w:fill="E1F0FB"/>
          </w:tcPr>
          <w:p w14:paraId="5A0D7E8D" w14:textId="77777777" w:rsidR="00747B44" w:rsidRPr="0081713E" w:rsidRDefault="00747B44" w:rsidP="003D3C2E">
            <w:pPr>
              <w:pStyle w:val="TableText"/>
            </w:pPr>
          </w:p>
        </w:tc>
        <w:tc>
          <w:tcPr>
            <w:tcW w:w="905" w:type="pct"/>
            <w:shd w:val="clear" w:color="auto" w:fill="E1F0FB"/>
          </w:tcPr>
          <w:p w14:paraId="52BCD13F" w14:textId="77777777" w:rsidR="00747B44" w:rsidRPr="0081713E" w:rsidRDefault="00747B44" w:rsidP="003D3C2E">
            <w:pPr>
              <w:pStyle w:val="TableText"/>
            </w:pPr>
          </w:p>
        </w:tc>
        <w:tc>
          <w:tcPr>
            <w:tcW w:w="1426" w:type="pct"/>
            <w:shd w:val="clear" w:color="auto" w:fill="E1F0FB"/>
          </w:tcPr>
          <w:p w14:paraId="30B4388D" w14:textId="77777777" w:rsidR="00747B44" w:rsidRPr="0081713E" w:rsidRDefault="00747B44" w:rsidP="003D3C2E">
            <w:pPr>
              <w:pStyle w:val="TableText"/>
            </w:pPr>
          </w:p>
        </w:tc>
        <w:tc>
          <w:tcPr>
            <w:tcW w:w="744" w:type="pct"/>
            <w:shd w:val="clear" w:color="auto" w:fill="E1F0FB"/>
          </w:tcPr>
          <w:p w14:paraId="0CEA4AD3" w14:textId="77777777" w:rsidR="00747B44" w:rsidRPr="0081713E" w:rsidRDefault="00747B44" w:rsidP="003D3C2E">
            <w:pPr>
              <w:pStyle w:val="TableText"/>
            </w:pPr>
          </w:p>
        </w:tc>
      </w:tr>
      <w:tr w:rsidR="001D2952" w:rsidRPr="0081713E" w14:paraId="1F7013EE" w14:textId="77777777" w:rsidTr="00503721">
        <w:tc>
          <w:tcPr>
            <w:tcW w:w="641" w:type="pct"/>
            <w:shd w:val="clear" w:color="auto" w:fill="F8FCFE"/>
          </w:tcPr>
          <w:p w14:paraId="5FD11476" w14:textId="77777777" w:rsidR="00747B44" w:rsidRPr="0081713E" w:rsidRDefault="00747B44" w:rsidP="003D3C2E">
            <w:pPr>
              <w:pStyle w:val="TableText"/>
            </w:pPr>
          </w:p>
        </w:tc>
        <w:tc>
          <w:tcPr>
            <w:tcW w:w="642" w:type="pct"/>
            <w:shd w:val="clear" w:color="auto" w:fill="F8FCFE"/>
          </w:tcPr>
          <w:p w14:paraId="730AE49B" w14:textId="77777777" w:rsidR="00747B44" w:rsidRPr="0081713E" w:rsidRDefault="00747B44" w:rsidP="003D3C2E">
            <w:pPr>
              <w:pStyle w:val="TableText"/>
            </w:pPr>
          </w:p>
        </w:tc>
        <w:tc>
          <w:tcPr>
            <w:tcW w:w="642" w:type="pct"/>
            <w:shd w:val="clear" w:color="auto" w:fill="F8FCFE"/>
          </w:tcPr>
          <w:p w14:paraId="03F1042D" w14:textId="77777777" w:rsidR="00747B44" w:rsidRPr="0081713E" w:rsidRDefault="00747B44" w:rsidP="003D3C2E">
            <w:pPr>
              <w:pStyle w:val="TableText"/>
            </w:pPr>
          </w:p>
        </w:tc>
        <w:tc>
          <w:tcPr>
            <w:tcW w:w="905" w:type="pct"/>
            <w:shd w:val="clear" w:color="auto" w:fill="F8FCFE"/>
          </w:tcPr>
          <w:p w14:paraId="5039DB2F" w14:textId="77777777" w:rsidR="00747B44" w:rsidRPr="0081713E" w:rsidRDefault="00747B44" w:rsidP="003D3C2E">
            <w:pPr>
              <w:pStyle w:val="TableText"/>
            </w:pPr>
          </w:p>
        </w:tc>
        <w:tc>
          <w:tcPr>
            <w:tcW w:w="1426" w:type="pct"/>
            <w:shd w:val="clear" w:color="auto" w:fill="F8FCFE"/>
          </w:tcPr>
          <w:p w14:paraId="569A73B0" w14:textId="77777777" w:rsidR="00747B44" w:rsidRPr="0081713E" w:rsidRDefault="00747B44" w:rsidP="003D3C2E">
            <w:pPr>
              <w:pStyle w:val="TableText"/>
            </w:pPr>
          </w:p>
        </w:tc>
        <w:tc>
          <w:tcPr>
            <w:tcW w:w="744" w:type="pct"/>
            <w:shd w:val="clear" w:color="auto" w:fill="F8FCFE"/>
          </w:tcPr>
          <w:p w14:paraId="7E550A10" w14:textId="77777777" w:rsidR="00747B44" w:rsidRPr="0081713E" w:rsidRDefault="00747B44" w:rsidP="003D3C2E">
            <w:pPr>
              <w:pStyle w:val="TableText"/>
            </w:pPr>
          </w:p>
        </w:tc>
      </w:tr>
      <w:tr w:rsidR="001D2952" w:rsidRPr="0081713E" w14:paraId="3B7FF8D1" w14:textId="77777777" w:rsidTr="00503721">
        <w:tc>
          <w:tcPr>
            <w:tcW w:w="641" w:type="pct"/>
            <w:shd w:val="clear" w:color="auto" w:fill="E1F0FB"/>
          </w:tcPr>
          <w:p w14:paraId="29B95EB7" w14:textId="77777777" w:rsidR="00747B44" w:rsidRPr="0081713E" w:rsidRDefault="00747B44" w:rsidP="003D3C2E">
            <w:pPr>
              <w:pStyle w:val="TableText"/>
            </w:pPr>
          </w:p>
        </w:tc>
        <w:tc>
          <w:tcPr>
            <w:tcW w:w="642" w:type="pct"/>
            <w:shd w:val="clear" w:color="auto" w:fill="E1F0FB"/>
          </w:tcPr>
          <w:p w14:paraId="4773505F" w14:textId="77777777" w:rsidR="00747B44" w:rsidRPr="0081713E" w:rsidRDefault="00747B44" w:rsidP="003D3C2E">
            <w:pPr>
              <w:pStyle w:val="TableText"/>
            </w:pPr>
          </w:p>
        </w:tc>
        <w:tc>
          <w:tcPr>
            <w:tcW w:w="642" w:type="pct"/>
            <w:shd w:val="clear" w:color="auto" w:fill="E1F0FB"/>
          </w:tcPr>
          <w:p w14:paraId="2DDF27B3" w14:textId="77777777" w:rsidR="00747B44" w:rsidRPr="0081713E" w:rsidRDefault="00747B44" w:rsidP="003D3C2E">
            <w:pPr>
              <w:pStyle w:val="TableText"/>
            </w:pPr>
          </w:p>
        </w:tc>
        <w:tc>
          <w:tcPr>
            <w:tcW w:w="905" w:type="pct"/>
            <w:shd w:val="clear" w:color="auto" w:fill="E1F0FB"/>
          </w:tcPr>
          <w:p w14:paraId="6502DA0A" w14:textId="77777777" w:rsidR="00747B44" w:rsidRPr="0081713E" w:rsidRDefault="00747B44" w:rsidP="003D3C2E">
            <w:pPr>
              <w:pStyle w:val="TableText"/>
            </w:pPr>
          </w:p>
        </w:tc>
        <w:tc>
          <w:tcPr>
            <w:tcW w:w="1426" w:type="pct"/>
            <w:shd w:val="clear" w:color="auto" w:fill="E1F0FB"/>
          </w:tcPr>
          <w:p w14:paraId="39738D92" w14:textId="77777777" w:rsidR="00747B44" w:rsidRPr="0081713E" w:rsidRDefault="00747B44" w:rsidP="003D3C2E">
            <w:pPr>
              <w:pStyle w:val="TableText"/>
            </w:pPr>
          </w:p>
        </w:tc>
        <w:tc>
          <w:tcPr>
            <w:tcW w:w="744" w:type="pct"/>
            <w:shd w:val="clear" w:color="auto" w:fill="E1F0FB"/>
          </w:tcPr>
          <w:p w14:paraId="210AEF03" w14:textId="77777777" w:rsidR="00747B44" w:rsidRPr="0081713E" w:rsidRDefault="00747B44" w:rsidP="003D3C2E">
            <w:pPr>
              <w:pStyle w:val="TableText"/>
            </w:pPr>
          </w:p>
        </w:tc>
      </w:tr>
    </w:tbl>
    <w:p w14:paraId="377942A4" w14:textId="77777777" w:rsidR="00796A21" w:rsidRDefault="00796A21" w:rsidP="00796A21">
      <w:pPr>
        <w:rPr>
          <w:rFonts w:cs="Calibri"/>
        </w:rPr>
      </w:pPr>
    </w:p>
    <w:p w14:paraId="41FE69D1" w14:textId="77777777" w:rsidR="00747B44" w:rsidRDefault="00747B44">
      <w:pPr>
        <w:rPr>
          <w:rFonts w:cs="Calibri"/>
        </w:rPr>
        <w:sectPr w:rsidR="00747B44" w:rsidSect="00DC7CEE">
          <w:type w:val="oddPage"/>
          <w:pgSz w:w="16840" w:h="11900" w:orient="landscape"/>
          <w:pgMar w:top="1800" w:right="1440" w:bottom="1800" w:left="1440" w:header="708" w:footer="708" w:gutter="0"/>
          <w:pgNumType w:start="1"/>
          <w:cols w:space="708"/>
          <w:titlePg/>
          <w:docGrid w:linePitch="360"/>
        </w:sectPr>
      </w:pPr>
    </w:p>
    <w:p w14:paraId="582E4167" w14:textId="77777777" w:rsidR="00BC6A8C" w:rsidRPr="00B81D64" w:rsidRDefault="00BD2980" w:rsidP="005C498F">
      <w:pPr>
        <w:pStyle w:val="Heading1"/>
      </w:pPr>
      <w:bookmarkStart w:id="5" w:name="_Toc430678236"/>
      <w:r>
        <w:lastRenderedPageBreak/>
        <w:t>2</w:t>
      </w:r>
      <w:r>
        <w:tab/>
      </w:r>
      <w:r w:rsidR="00BC6A8C" w:rsidRPr="00B81D64">
        <w:t>Risk analysis</w:t>
      </w:r>
      <w:bookmarkEnd w:id="5"/>
    </w:p>
    <w:p w14:paraId="018FFB64" w14:textId="77777777" w:rsidR="00BC6A8C" w:rsidRDefault="00012864" w:rsidP="00BD2980">
      <w:pPr>
        <w:pStyle w:val="NormalBeforeBullet"/>
      </w:pPr>
      <w:r>
        <w:t>Summary of actions</w:t>
      </w:r>
      <w:r w:rsidR="005C498F">
        <w:t>:</w:t>
      </w:r>
    </w:p>
    <w:p w14:paraId="0BABDF2F" w14:textId="77777777" w:rsidR="00012864" w:rsidRPr="00012864" w:rsidRDefault="00012864" w:rsidP="00BD2980">
      <w:pPr>
        <w:pStyle w:val="Bullet"/>
      </w:pPr>
      <w:r w:rsidRPr="00012864">
        <w:t xml:space="preserve">Gather information on the water </w:t>
      </w:r>
      <w:r w:rsidR="004F6929">
        <w:t>distribution</w:t>
      </w:r>
      <w:r w:rsidRPr="00012864">
        <w:t xml:space="preserve"> system</w:t>
      </w:r>
      <w:r w:rsidR="005342D4">
        <w:t>.</w:t>
      </w:r>
    </w:p>
    <w:p w14:paraId="5B9DB5DC" w14:textId="77777777" w:rsidR="00012864" w:rsidRPr="00012864" w:rsidRDefault="00012864" w:rsidP="00BD2980">
      <w:pPr>
        <w:pStyle w:val="Bullet"/>
      </w:pPr>
      <w:r w:rsidRPr="00012864">
        <w:t>Gather information on the water uses and users within the facility</w:t>
      </w:r>
      <w:r w:rsidR="005342D4">
        <w:t>.</w:t>
      </w:r>
    </w:p>
    <w:p w14:paraId="4C56AF92" w14:textId="77777777" w:rsidR="00012864" w:rsidRPr="00012864" w:rsidRDefault="00012864" w:rsidP="00BD2980">
      <w:pPr>
        <w:pStyle w:val="Bullet"/>
      </w:pPr>
      <w:r w:rsidRPr="00012864">
        <w:t>Describe the system</w:t>
      </w:r>
      <w:r w:rsidR="00C754BB">
        <w:t xml:space="preserve"> (including treatment)</w:t>
      </w:r>
      <w:r w:rsidR="005342D4">
        <w:t>.</w:t>
      </w:r>
    </w:p>
    <w:p w14:paraId="349A52C0" w14:textId="77777777" w:rsidR="00012864" w:rsidRPr="00012864" w:rsidRDefault="00012864" w:rsidP="00BD2980">
      <w:pPr>
        <w:pStyle w:val="Bullet"/>
      </w:pPr>
      <w:r w:rsidRPr="00012864">
        <w:t>Discuss the quality of incoming water</w:t>
      </w:r>
      <w:r w:rsidR="005342D4">
        <w:t>.</w:t>
      </w:r>
    </w:p>
    <w:p w14:paraId="1F655A02" w14:textId="77777777" w:rsidR="00012864" w:rsidRPr="00012864" w:rsidRDefault="00012864" w:rsidP="00BD2980">
      <w:pPr>
        <w:pStyle w:val="Bullet"/>
      </w:pPr>
      <w:r w:rsidRPr="00012864">
        <w:t>Identify hazards associated the facility’s water supply system</w:t>
      </w:r>
      <w:r w:rsidR="005342D4">
        <w:t>.</w:t>
      </w:r>
    </w:p>
    <w:p w14:paraId="0E3AB26E" w14:textId="77777777" w:rsidR="00012864" w:rsidRPr="00012864" w:rsidRDefault="00012864" w:rsidP="00BD2980">
      <w:pPr>
        <w:pStyle w:val="Bullet"/>
      </w:pPr>
      <w:r w:rsidRPr="00012864">
        <w:t>Identify existing control measures</w:t>
      </w:r>
      <w:r w:rsidR="005342D4">
        <w:t>.</w:t>
      </w:r>
    </w:p>
    <w:p w14:paraId="7CDBE62C" w14:textId="77777777" w:rsidR="00012864" w:rsidRDefault="00012864" w:rsidP="00BD2980">
      <w:pPr>
        <w:pStyle w:val="BulletLast"/>
      </w:pPr>
      <w:r w:rsidRPr="00012864">
        <w:t>Perform risk assessment</w:t>
      </w:r>
      <w:r w:rsidR="005342D4">
        <w:t>.</w:t>
      </w:r>
    </w:p>
    <w:p w14:paraId="1B1A1960" w14:textId="77777777" w:rsidR="00BC6A8C" w:rsidRPr="00BD2980" w:rsidRDefault="00BD2980" w:rsidP="005C498F">
      <w:pPr>
        <w:pStyle w:val="Heading2"/>
      </w:pPr>
      <w:bookmarkStart w:id="6" w:name="_Toc430678237"/>
      <w:r w:rsidRPr="00BD2980">
        <w:t>2.1</w:t>
      </w:r>
      <w:r w:rsidRPr="00BD2980">
        <w:tab/>
      </w:r>
      <w:r w:rsidR="00BC6A8C" w:rsidRPr="00BD2980">
        <w:t>System description</w:t>
      </w:r>
      <w:bookmarkEnd w:id="6"/>
    </w:p>
    <w:p w14:paraId="534C4739" w14:textId="77777777" w:rsidR="00C023A9" w:rsidRPr="00B81D64" w:rsidRDefault="00C023A9" w:rsidP="00973DF3">
      <w:pPr>
        <w:rPr>
          <w:rFonts w:cs="Calibri"/>
        </w:rPr>
      </w:pPr>
      <w:r w:rsidRPr="00B81D64">
        <w:t xml:space="preserve">Insert </w:t>
      </w:r>
      <w:r w:rsidR="00503721">
        <w:t xml:space="preserve">a </w:t>
      </w:r>
      <w:r w:rsidRPr="00B81D64">
        <w:t>flow diagram/schemat</w:t>
      </w:r>
      <w:r w:rsidR="00BD2980">
        <w:t>ic drawing</w:t>
      </w:r>
      <w:r w:rsidR="00136A0B">
        <w:t>/plan</w:t>
      </w:r>
      <w:r w:rsidR="00BD2980">
        <w:t xml:space="preserve"> of </w:t>
      </w:r>
      <w:r w:rsidR="001D2952">
        <w:t xml:space="preserve">your facility’s </w:t>
      </w:r>
      <w:r w:rsidR="00722F00">
        <w:t xml:space="preserve">drinking water </w:t>
      </w:r>
      <w:r w:rsidR="00BD2980">
        <w:t xml:space="preserve">system. </w:t>
      </w:r>
      <w:r w:rsidR="00CE50EA">
        <w:t>An example is shown below.</w:t>
      </w:r>
    </w:p>
    <w:p w14:paraId="30553D42" w14:textId="77777777" w:rsidR="00C023A9" w:rsidRPr="00B81D64" w:rsidRDefault="00A7262C" w:rsidP="00973DF3">
      <w:pPr>
        <w:rPr>
          <w:rFonts w:cs="Calibri"/>
        </w:rPr>
      </w:pPr>
      <w:r>
        <w:object w:dxaOrig="7134" w:dyaOrig="5355" w14:anchorId="3C959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4pt;height:361.2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PowerPoint.Slide.12" ShapeID="_x0000_i1025" DrawAspect="Content" ObjectID="_1666113709" r:id="rId16"/>
        </w:object>
      </w:r>
    </w:p>
    <w:p w14:paraId="511BE7DD" w14:textId="77777777" w:rsidR="0056111C" w:rsidRDefault="00BD2980" w:rsidP="00BD2980">
      <w:pPr>
        <w:pStyle w:val="FigureName"/>
      </w:pPr>
      <w:r>
        <w:t>Figure 1</w:t>
      </w:r>
      <w:r>
        <w:tab/>
      </w:r>
      <w:r w:rsidR="005342D4">
        <w:t>S</w:t>
      </w:r>
      <w:r w:rsidR="00A91CF1">
        <w:t xml:space="preserve">chematic of </w:t>
      </w:r>
      <w:r w:rsidR="005342D4">
        <w:rPr>
          <w:i/>
        </w:rPr>
        <w:t>Facility n</w:t>
      </w:r>
      <w:r w:rsidR="00A91CF1" w:rsidRPr="00A91CF1">
        <w:rPr>
          <w:i/>
        </w:rPr>
        <w:t>ame</w:t>
      </w:r>
      <w:r w:rsidR="00A91CF1">
        <w:t xml:space="preserve"> water delivery system</w:t>
      </w:r>
    </w:p>
    <w:p w14:paraId="369AEFCA" w14:textId="77777777" w:rsidR="005C498F" w:rsidRPr="005C498F" w:rsidRDefault="005C498F" w:rsidP="005C498F"/>
    <w:p w14:paraId="70EDDE70" w14:textId="77777777" w:rsidR="00660B5D" w:rsidRPr="005A7946" w:rsidRDefault="00660B5D" w:rsidP="005C498F">
      <w:pPr>
        <w:pStyle w:val="Heading3"/>
      </w:pPr>
      <w:r w:rsidRPr="005A7946">
        <w:lastRenderedPageBreak/>
        <w:t>2.1.1</w:t>
      </w:r>
      <w:r w:rsidR="00BD2980">
        <w:tab/>
      </w:r>
      <w:r w:rsidRPr="005A7946">
        <w:t>Uses of water</w:t>
      </w:r>
    </w:p>
    <w:p w14:paraId="707B6885" w14:textId="77777777" w:rsidR="00660B5D" w:rsidRPr="00B81D64" w:rsidRDefault="00660B5D" w:rsidP="00BD2980">
      <w:pPr>
        <w:pStyle w:val="NormalBeforeBullet"/>
      </w:pPr>
      <w:r w:rsidRPr="00B81D64">
        <w:t>List uses of water within</w:t>
      </w:r>
      <w:r w:rsidR="00503721">
        <w:t xml:space="preserve"> the</w:t>
      </w:r>
      <w:r w:rsidRPr="00B81D64">
        <w:t xml:space="preserve"> facility</w:t>
      </w:r>
      <w:r w:rsidR="00BD2980">
        <w:t>, for example:</w:t>
      </w:r>
    </w:p>
    <w:p w14:paraId="49659DA4" w14:textId="77777777" w:rsidR="00660B5D" w:rsidRPr="00B81D64" w:rsidRDefault="00BD2980" w:rsidP="00BD2980">
      <w:pPr>
        <w:pStyle w:val="Bullet"/>
      </w:pPr>
      <w:r w:rsidRPr="00B81D64">
        <w:t xml:space="preserve">drinking (includes feed into </w:t>
      </w:r>
      <w:r w:rsidR="00136A0B">
        <w:t xml:space="preserve">ice machines and </w:t>
      </w:r>
      <w:r w:rsidRPr="00B81D64">
        <w:t>water dispensers)</w:t>
      </w:r>
    </w:p>
    <w:p w14:paraId="5A5D8900" w14:textId="77777777" w:rsidR="00660B5D" w:rsidRDefault="00BD2980" w:rsidP="00BD2980">
      <w:pPr>
        <w:pStyle w:val="Bullet"/>
      </w:pPr>
      <w:r w:rsidRPr="00B81D64">
        <w:t xml:space="preserve">clinical uses </w:t>
      </w:r>
      <w:r>
        <w:t>(</w:t>
      </w:r>
      <w:r w:rsidR="00095DE5">
        <w:t>eg </w:t>
      </w:r>
      <w:r w:rsidRPr="00B81D64">
        <w:t>dialysis, hydrotherapy</w:t>
      </w:r>
      <w:r w:rsidR="00136A0B">
        <w:t xml:space="preserve">, </w:t>
      </w:r>
      <w:r w:rsidR="00722F00">
        <w:t xml:space="preserve">irrigation of wounds, </w:t>
      </w:r>
      <w:r w:rsidR="00136A0B">
        <w:t>dental chairs</w:t>
      </w:r>
      <w:r>
        <w:t>)</w:t>
      </w:r>
    </w:p>
    <w:p w14:paraId="515D9878" w14:textId="77777777" w:rsidR="00136A0B" w:rsidRPr="00B81D64" w:rsidRDefault="00136A0B" w:rsidP="00BD2980">
      <w:pPr>
        <w:pStyle w:val="Bullet"/>
      </w:pPr>
      <w:r>
        <w:t>swimming and spa pools</w:t>
      </w:r>
    </w:p>
    <w:p w14:paraId="0EAF1AC6" w14:textId="77777777" w:rsidR="00660B5D" w:rsidRPr="00B81D64" w:rsidRDefault="00BD2980" w:rsidP="00BD2980">
      <w:pPr>
        <w:pStyle w:val="Bullet"/>
      </w:pPr>
      <w:r w:rsidRPr="00B81D64">
        <w:t>bathing</w:t>
      </w:r>
    </w:p>
    <w:p w14:paraId="6EA2D5F9" w14:textId="77777777" w:rsidR="00660B5D" w:rsidRPr="00B81D64" w:rsidRDefault="00BD2980" w:rsidP="00BD2980">
      <w:pPr>
        <w:pStyle w:val="Bullet"/>
      </w:pPr>
      <w:r w:rsidRPr="00B81D64">
        <w:t>toilet flushing</w:t>
      </w:r>
    </w:p>
    <w:p w14:paraId="77F7AC90" w14:textId="77777777" w:rsidR="00660B5D" w:rsidRPr="00B81D64" w:rsidRDefault="00BD2980" w:rsidP="00BD2980">
      <w:pPr>
        <w:pStyle w:val="Bullet"/>
      </w:pPr>
      <w:r w:rsidRPr="00B81D64">
        <w:t>laundry</w:t>
      </w:r>
    </w:p>
    <w:p w14:paraId="73A3FAEF" w14:textId="77777777" w:rsidR="005342D4" w:rsidRPr="00B81D64" w:rsidRDefault="005342D4" w:rsidP="005342D4">
      <w:pPr>
        <w:pStyle w:val="Bullet"/>
      </w:pPr>
      <w:r w:rsidRPr="00B81D64">
        <w:t>firefighting</w:t>
      </w:r>
      <w:r>
        <w:t xml:space="preserve"> and fire suppression</w:t>
      </w:r>
      <w:r w:rsidRPr="00B81D64">
        <w:t xml:space="preserve"> (including sprinklers)</w:t>
      </w:r>
    </w:p>
    <w:p w14:paraId="74DE8EF1" w14:textId="77777777" w:rsidR="00660B5D" w:rsidRPr="00B81D64" w:rsidRDefault="00BD2980" w:rsidP="00BD2980">
      <w:pPr>
        <w:pStyle w:val="Bullet"/>
      </w:pPr>
      <w:r w:rsidRPr="00B81D64">
        <w:t>food preparation (including ice making)</w:t>
      </w:r>
    </w:p>
    <w:p w14:paraId="191EB7F4" w14:textId="77777777" w:rsidR="00660B5D" w:rsidRPr="00B81D64" w:rsidRDefault="00BD2980" w:rsidP="00BD2980">
      <w:pPr>
        <w:pStyle w:val="Bullet"/>
      </w:pPr>
      <w:r w:rsidRPr="00B81D64">
        <w:t>irrigation of grounds</w:t>
      </w:r>
    </w:p>
    <w:p w14:paraId="4A83BD9E" w14:textId="77777777" w:rsidR="00FF6A1E" w:rsidRPr="00B81D64" w:rsidRDefault="00FF6A1E" w:rsidP="00BD2980">
      <w:pPr>
        <w:pStyle w:val="Bullet"/>
      </w:pPr>
      <w:r>
        <w:t>birthing pools</w:t>
      </w:r>
    </w:p>
    <w:p w14:paraId="3B0E3628" w14:textId="77777777" w:rsidR="00660B5D" w:rsidRPr="00B81D64" w:rsidRDefault="00BD2980" w:rsidP="00BD2980">
      <w:pPr>
        <w:pStyle w:val="BulletLast"/>
      </w:pPr>
      <w:r w:rsidRPr="00B81D64">
        <w:t>decorative fountains</w:t>
      </w:r>
      <w:r>
        <w:t>.</w:t>
      </w:r>
    </w:p>
    <w:p w14:paraId="2B407B9E" w14:textId="77777777" w:rsidR="00EE3D31" w:rsidRPr="005A7946" w:rsidRDefault="00C023A9" w:rsidP="005C498F">
      <w:pPr>
        <w:pStyle w:val="Heading3"/>
      </w:pPr>
      <w:r w:rsidRPr="005A7946">
        <w:t>2.1.</w:t>
      </w:r>
      <w:r w:rsidR="006533F1" w:rsidRPr="005A7946">
        <w:t>2</w:t>
      </w:r>
      <w:r w:rsidR="00BD2980">
        <w:tab/>
      </w:r>
      <w:r w:rsidR="00EE3D31" w:rsidRPr="005A7946">
        <w:t xml:space="preserve">Users of water </w:t>
      </w:r>
    </w:p>
    <w:p w14:paraId="63D32321" w14:textId="77777777" w:rsidR="00C023A9" w:rsidRPr="0052189B" w:rsidRDefault="00C023A9" w:rsidP="00BD2980">
      <w:pPr>
        <w:pStyle w:val="NormalBeforeBullet"/>
      </w:pPr>
      <w:r w:rsidRPr="0052189B">
        <w:t>Provide details of water users in the facility</w:t>
      </w:r>
      <w:r w:rsidR="00BD2980">
        <w:t>, for example:</w:t>
      </w:r>
    </w:p>
    <w:p w14:paraId="35F794D0" w14:textId="77777777" w:rsidR="00C023A9" w:rsidRPr="00B81D64" w:rsidRDefault="00BD2980" w:rsidP="00BD2980">
      <w:pPr>
        <w:pStyle w:val="Bullet"/>
      </w:pPr>
      <w:r w:rsidRPr="00B81D64">
        <w:t>facility population/number of beds</w:t>
      </w:r>
      <w:r w:rsidR="00CE46D1">
        <w:t xml:space="preserve"> </w:t>
      </w:r>
    </w:p>
    <w:p w14:paraId="7614B1A5" w14:textId="77777777" w:rsidR="002D6B2B" w:rsidRPr="00B81D64" w:rsidRDefault="00BD2980" w:rsidP="00BD2980">
      <w:pPr>
        <w:pStyle w:val="Bullet"/>
      </w:pPr>
      <w:r w:rsidRPr="00B81D64">
        <w:t>clinical functions (</w:t>
      </w:r>
      <w:r w:rsidR="00095DE5">
        <w:t>eg </w:t>
      </w:r>
      <w:r w:rsidRPr="00B81D64">
        <w:t xml:space="preserve">maternity, intensive care </w:t>
      </w:r>
      <w:r w:rsidR="00BD230C" w:rsidRPr="00B81D64">
        <w:t>etc.</w:t>
      </w:r>
      <w:r w:rsidRPr="00B81D64">
        <w:t>)</w:t>
      </w:r>
    </w:p>
    <w:p w14:paraId="12F00F17" w14:textId="77777777" w:rsidR="002D6B2B" w:rsidRPr="00B81D64" w:rsidRDefault="00BD2980" w:rsidP="00BD2980">
      <w:pPr>
        <w:pStyle w:val="Bullet"/>
      </w:pPr>
      <w:r w:rsidRPr="00B81D64">
        <w:t>specialist functions (</w:t>
      </w:r>
      <w:r w:rsidR="00095DE5">
        <w:t>eg </w:t>
      </w:r>
      <w:r w:rsidRPr="00B81D64">
        <w:t>dental)</w:t>
      </w:r>
    </w:p>
    <w:p w14:paraId="1E7F9A7B" w14:textId="77777777" w:rsidR="00C023A9" w:rsidRPr="00B81D64" w:rsidRDefault="00BD2980" w:rsidP="00BD2980">
      <w:pPr>
        <w:pStyle w:val="BulletLast"/>
      </w:pPr>
      <w:r>
        <w:t xml:space="preserve">approximate </w:t>
      </w:r>
      <w:r w:rsidRPr="00B81D64">
        <w:t xml:space="preserve">percentage </w:t>
      </w:r>
      <w:r>
        <w:t xml:space="preserve">and location (if possible) </w:t>
      </w:r>
      <w:r w:rsidRPr="00B81D64">
        <w:t xml:space="preserve">of high and low clinical risk </w:t>
      </w:r>
      <w:r w:rsidR="000E6A99" w:rsidRPr="00B81D64">
        <w:t>patients</w:t>
      </w:r>
      <w:r w:rsidR="002B350A">
        <w:t>.</w:t>
      </w:r>
    </w:p>
    <w:p w14:paraId="20563235" w14:textId="77777777" w:rsidR="00EE3D31" w:rsidRPr="005A7946" w:rsidRDefault="00EE3D31" w:rsidP="005C498F">
      <w:pPr>
        <w:pStyle w:val="Heading3"/>
      </w:pPr>
      <w:r w:rsidRPr="005A7946">
        <w:t>2.1.</w:t>
      </w:r>
      <w:r w:rsidR="006533F1" w:rsidRPr="005A7946">
        <w:t>3</w:t>
      </w:r>
      <w:r w:rsidR="00BD2980">
        <w:tab/>
      </w:r>
      <w:r w:rsidR="00FC778F" w:rsidRPr="005A7946">
        <w:t>Incoming</w:t>
      </w:r>
      <w:r w:rsidRPr="005A7946">
        <w:t xml:space="preserve"> water</w:t>
      </w:r>
    </w:p>
    <w:p w14:paraId="25D0E6B5" w14:textId="77777777" w:rsidR="00EE3D31" w:rsidRPr="00EE3D31" w:rsidRDefault="00EE3D31" w:rsidP="00BD2980">
      <w:pPr>
        <w:pStyle w:val="NormalBeforeBullet"/>
      </w:pPr>
      <w:r w:rsidRPr="00EE3D31">
        <w:t xml:space="preserve">Provide details of </w:t>
      </w:r>
      <w:r w:rsidR="00FC778F">
        <w:t>incoming</w:t>
      </w:r>
      <w:r w:rsidRPr="00EE3D31">
        <w:t xml:space="preserve"> water</w:t>
      </w:r>
      <w:r w:rsidR="00E64D70">
        <w:t xml:space="preserve">, both </w:t>
      </w:r>
      <w:r w:rsidR="00BD230C">
        <w:t>drinking water</w:t>
      </w:r>
      <w:r w:rsidR="00E64D70">
        <w:t xml:space="preserve"> and non-potable</w:t>
      </w:r>
      <w:r w:rsidR="001D2952">
        <w:t>.</w:t>
      </w:r>
      <w:r w:rsidR="00136A0B">
        <w:t xml:space="preserve"> If there are various sources, identify the linked uses (see 2.1.1)</w:t>
      </w:r>
      <w:r w:rsidR="001D2952">
        <w:t>. For example</w:t>
      </w:r>
      <w:r w:rsidRPr="00EE3D31">
        <w:t>:</w:t>
      </w:r>
    </w:p>
    <w:p w14:paraId="5A2F8438" w14:textId="77777777" w:rsidR="00E64D70" w:rsidRDefault="002B350A" w:rsidP="00BD2980">
      <w:pPr>
        <w:pStyle w:val="Bullet"/>
      </w:pPr>
      <w:r>
        <w:t>What</w:t>
      </w:r>
      <w:r w:rsidR="00FC778F">
        <w:t xml:space="preserve"> is the source of the incoming water </w:t>
      </w:r>
      <w:r w:rsidR="005342D4">
        <w:t>(</w:t>
      </w:r>
      <w:r w:rsidR="00095DE5">
        <w:t>eg </w:t>
      </w:r>
      <w:r w:rsidR="00FC778F">
        <w:t xml:space="preserve">bore, surface, </w:t>
      </w:r>
      <w:r w:rsidR="00223CB3">
        <w:t>rainwater</w:t>
      </w:r>
      <w:r w:rsidR="005342D4">
        <w:t>)?</w:t>
      </w:r>
    </w:p>
    <w:p w14:paraId="6BF049B5" w14:textId="77777777" w:rsidR="00E64D70" w:rsidRDefault="002B350A" w:rsidP="00BD2980">
      <w:pPr>
        <w:pStyle w:val="Bullet"/>
      </w:pPr>
      <w:r>
        <w:t>What</w:t>
      </w:r>
      <w:r w:rsidR="00FC778F">
        <w:t xml:space="preserve"> treatment processes does the incoming water undergo before entry into facility</w:t>
      </w:r>
      <w:r w:rsidR="00E64D70">
        <w:t>?</w:t>
      </w:r>
    </w:p>
    <w:p w14:paraId="7C489E22" w14:textId="77777777" w:rsidR="00EE3D31" w:rsidRDefault="002B350A" w:rsidP="00BD2980">
      <w:pPr>
        <w:pStyle w:val="Bullet"/>
      </w:pPr>
      <w:r>
        <w:t>Where</w:t>
      </w:r>
      <w:r w:rsidR="00FC778F">
        <w:t xml:space="preserve"> </w:t>
      </w:r>
      <w:r w:rsidR="00E64D70">
        <w:t xml:space="preserve">are the entry points for </w:t>
      </w:r>
      <w:r w:rsidR="00FC778F">
        <w:t xml:space="preserve">the incoming </w:t>
      </w:r>
      <w:r w:rsidR="00722F00">
        <w:t xml:space="preserve">water </w:t>
      </w:r>
      <w:r w:rsidR="00E64D70">
        <w:t xml:space="preserve">to </w:t>
      </w:r>
      <w:r w:rsidR="00FC778F">
        <w:t>the facility</w:t>
      </w:r>
      <w:r w:rsidR="00E64D70">
        <w:t>?</w:t>
      </w:r>
    </w:p>
    <w:p w14:paraId="08E78873" w14:textId="77777777" w:rsidR="00E64D70" w:rsidRDefault="00E64D70" w:rsidP="00BD2980">
      <w:pPr>
        <w:pStyle w:val="Bullet"/>
      </w:pPr>
      <w:r>
        <w:t>How reliable is the incoming water</w:t>
      </w:r>
      <w:r w:rsidR="00722F00">
        <w:t xml:space="preserve"> (</w:t>
      </w:r>
      <w:r w:rsidR="00095DE5">
        <w:t>eg </w:t>
      </w:r>
      <w:r w:rsidR="00722F00">
        <w:t>consistency of water chemistry and microbial quality)</w:t>
      </w:r>
      <w:r>
        <w:t>?</w:t>
      </w:r>
    </w:p>
    <w:p w14:paraId="356A4E43" w14:textId="77777777" w:rsidR="00223CB3" w:rsidRDefault="00223CB3" w:rsidP="00BD2980">
      <w:pPr>
        <w:pStyle w:val="Bullet"/>
      </w:pPr>
      <w:r>
        <w:t>Is the water treated within your facility?</w:t>
      </w:r>
    </w:p>
    <w:p w14:paraId="4A4939CE" w14:textId="77777777" w:rsidR="00E64D70" w:rsidRPr="00EE3D31" w:rsidRDefault="002B350A" w:rsidP="00BD2980">
      <w:pPr>
        <w:pStyle w:val="BulletLast"/>
      </w:pPr>
      <w:r>
        <w:t>Is</w:t>
      </w:r>
      <w:r w:rsidR="00E64D70">
        <w:t xml:space="preserve"> there an </w:t>
      </w:r>
      <w:r w:rsidR="00E64D70" w:rsidRPr="00EE3D31">
        <w:t xml:space="preserve">emergency supply and </w:t>
      </w:r>
      <w:r w:rsidR="00E64D70">
        <w:t>what is its source</w:t>
      </w:r>
      <w:r w:rsidR="00223CB3">
        <w:t xml:space="preserve"> and quality</w:t>
      </w:r>
      <w:r w:rsidR="00E64D70">
        <w:t>?</w:t>
      </w:r>
    </w:p>
    <w:p w14:paraId="763B6907" w14:textId="77777777" w:rsidR="006533F1" w:rsidRPr="005A7946" w:rsidRDefault="00BD2980" w:rsidP="005C498F">
      <w:pPr>
        <w:pStyle w:val="Heading3"/>
      </w:pPr>
      <w:r>
        <w:t>2.1.4</w:t>
      </w:r>
      <w:r>
        <w:tab/>
      </w:r>
      <w:r w:rsidR="00EE3D31" w:rsidRPr="005A7946">
        <w:t xml:space="preserve">Quality of </w:t>
      </w:r>
      <w:r w:rsidR="00FC778F" w:rsidRPr="005A7946">
        <w:t>incoming</w:t>
      </w:r>
      <w:r w:rsidR="00EE3D31" w:rsidRPr="005A7946">
        <w:t xml:space="preserve"> water </w:t>
      </w:r>
    </w:p>
    <w:p w14:paraId="60391F89" w14:textId="77777777" w:rsidR="0035410E" w:rsidRPr="00B81D64" w:rsidRDefault="006533F1" w:rsidP="006533F1">
      <w:pPr>
        <w:rPr>
          <w:rFonts w:cs="Calibri"/>
        </w:rPr>
      </w:pPr>
      <w:r w:rsidRPr="00B81D64">
        <w:rPr>
          <w:rFonts w:cs="Calibri"/>
        </w:rPr>
        <w:t>D</w:t>
      </w:r>
      <w:r w:rsidR="005976FE" w:rsidRPr="00B81D64">
        <w:rPr>
          <w:rFonts w:cs="Calibri"/>
        </w:rPr>
        <w:t xml:space="preserve">escribe </w:t>
      </w:r>
      <w:r w:rsidR="00FC778F" w:rsidRPr="00B81D64">
        <w:rPr>
          <w:rFonts w:cs="Calibri"/>
        </w:rPr>
        <w:t xml:space="preserve">the </w:t>
      </w:r>
      <w:r w:rsidR="0056111C">
        <w:rPr>
          <w:rFonts w:cs="Calibri"/>
        </w:rPr>
        <w:t xml:space="preserve">typical </w:t>
      </w:r>
      <w:r w:rsidR="00FC778F" w:rsidRPr="00B81D64">
        <w:rPr>
          <w:rFonts w:cs="Calibri"/>
        </w:rPr>
        <w:t xml:space="preserve">water quality characteristics of the incoming water. </w:t>
      </w:r>
      <w:r w:rsidR="000A28FC" w:rsidRPr="00B81D64">
        <w:rPr>
          <w:rFonts w:cs="Calibri"/>
        </w:rPr>
        <w:t xml:space="preserve">Parameters to </w:t>
      </w:r>
      <w:r w:rsidR="00223CB3">
        <w:rPr>
          <w:rFonts w:cs="Calibri"/>
        </w:rPr>
        <w:t>consider</w:t>
      </w:r>
      <w:r w:rsidR="000A28FC" w:rsidRPr="00B81D64">
        <w:rPr>
          <w:rFonts w:cs="Calibri"/>
        </w:rPr>
        <w:t xml:space="preserve"> </w:t>
      </w:r>
      <w:r w:rsidR="00722F00">
        <w:rPr>
          <w:rFonts w:cs="Calibri"/>
        </w:rPr>
        <w:t>include</w:t>
      </w:r>
      <w:r w:rsidR="005976FE" w:rsidRPr="00B81D64">
        <w:rPr>
          <w:rFonts w:cs="Calibri"/>
        </w:rPr>
        <w:t xml:space="preserve"> disinfection residual </w:t>
      </w:r>
      <w:r w:rsidR="00223CB3">
        <w:rPr>
          <w:rFonts w:cs="Calibri"/>
        </w:rPr>
        <w:t xml:space="preserve">in the water </w:t>
      </w:r>
      <w:r w:rsidR="005976FE" w:rsidRPr="00B81D64">
        <w:rPr>
          <w:rFonts w:cs="Calibri"/>
        </w:rPr>
        <w:t xml:space="preserve">entering </w:t>
      </w:r>
      <w:r w:rsidR="00223CB3">
        <w:rPr>
          <w:rFonts w:cs="Calibri"/>
        </w:rPr>
        <w:t xml:space="preserve">the </w:t>
      </w:r>
      <w:r w:rsidR="005976FE" w:rsidRPr="00B81D64">
        <w:rPr>
          <w:rFonts w:cs="Calibri"/>
        </w:rPr>
        <w:t xml:space="preserve">facility, temperature, pH, turbidity, metals </w:t>
      </w:r>
      <w:r w:rsidR="002B350A" w:rsidRPr="00B81D64">
        <w:rPr>
          <w:rFonts w:cs="Calibri"/>
        </w:rPr>
        <w:t xml:space="preserve">and </w:t>
      </w:r>
      <w:r w:rsidR="00722F00">
        <w:rPr>
          <w:rFonts w:cs="Calibri"/>
        </w:rPr>
        <w:t>microbial</w:t>
      </w:r>
      <w:r w:rsidR="005976FE" w:rsidRPr="00B81D64">
        <w:rPr>
          <w:rFonts w:cs="Calibri"/>
        </w:rPr>
        <w:t xml:space="preserve"> quality</w:t>
      </w:r>
      <w:r w:rsidR="00AE3319" w:rsidRPr="00B81D64">
        <w:rPr>
          <w:rFonts w:cs="Calibri"/>
        </w:rPr>
        <w:t>.</w:t>
      </w:r>
    </w:p>
    <w:p w14:paraId="0A7BBD7D" w14:textId="77777777" w:rsidR="00FC778F" w:rsidRPr="005A7946" w:rsidRDefault="00BD2980" w:rsidP="005C498F">
      <w:pPr>
        <w:pStyle w:val="Heading3"/>
      </w:pPr>
      <w:r>
        <w:t>2.1.5</w:t>
      </w:r>
      <w:r>
        <w:tab/>
      </w:r>
      <w:r w:rsidR="00687562" w:rsidRPr="005A7946">
        <w:t>System details</w:t>
      </w:r>
    </w:p>
    <w:p w14:paraId="48211B68" w14:textId="77777777" w:rsidR="00AE3319" w:rsidRPr="00B81D64" w:rsidRDefault="00017681" w:rsidP="00BD2980">
      <w:pPr>
        <w:pStyle w:val="NormalBeforeBullet"/>
      </w:pPr>
      <w:r w:rsidRPr="00B81D64">
        <w:t xml:space="preserve">Provide </w:t>
      </w:r>
      <w:r w:rsidR="00722F00">
        <w:t xml:space="preserve">an </w:t>
      </w:r>
      <w:r w:rsidRPr="00B81D64">
        <w:t xml:space="preserve">overview of </w:t>
      </w:r>
      <w:r w:rsidR="00722F00">
        <w:t xml:space="preserve">the drinking </w:t>
      </w:r>
      <w:r w:rsidRPr="00B81D64">
        <w:t>water system</w:t>
      </w:r>
      <w:r w:rsidR="00BD2980">
        <w:t>, for example</w:t>
      </w:r>
      <w:r w:rsidR="00AE3319" w:rsidRPr="00B81D64">
        <w:t>:</w:t>
      </w:r>
      <w:r w:rsidRPr="00B81D64">
        <w:t xml:space="preserve"> </w:t>
      </w:r>
    </w:p>
    <w:p w14:paraId="39254B0F" w14:textId="77777777" w:rsidR="00BD2980" w:rsidRDefault="00FC778F" w:rsidP="00BD2980">
      <w:pPr>
        <w:pStyle w:val="Bullet"/>
      </w:pPr>
      <w:r w:rsidRPr="00B81D64">
        <w:t xml:space="preserve">Incoming water is supplied to </w:t>
      </w:r>
      <w:r w:rsidR="00017681" w:rsidRPr="00B81D64">
        <w:t>a water heater of xxx litres capacity</w:t>
      </w:r>
      <w:r w:rsidR="00564CDC">
        <w:t>,</w:t>
      </w:r>
      <w:r w:rsidR="00017681" w:rsidRPr="00B81D64">
        <w:t xml:space="preserve"> set at xx deg</w:t>
      </w:r>
      <w:r w:rsidR="00D34E30">
        <w:t>rees</w:t>
      </w:r>
      <w:r w:rsidR="00017681" w:rsidRPr="00B81D64">
        <w:t xml:space="preserve"> C.  </w:t>
      </w:r>
    </w:p>
    <w:p w14:paraId="66BD55F7" w14:textId="77777777" w:rsidR="00F82E1F" w:rsidRDefault="00F82E1F" w:rsidP="00BD2980">
      <w:pPr>
        <w:pStyle w:val="Bullet"/>
      </w:pPr>
      <w:r>
        <w:t>Water within the system  is treated usi</w:t>
      </w:r>
      <w:r w:rsidR="00503721">
        <w:t>ng xxx (</w:t>
      </w:r>
      <w:r w:rsidR="00095DE5">
        <w:t>eg </w:t>
      </w:r>
      <w:r w:rsidR="00503721">
        <w:t>copper silver ionis</w:t>
      </w:r>
      <w:r>
        <w:t>ation)</w:t>
      </w:r>
    </w:p>
    <w:p w14:paraId="0897C491" w14:textId="77777777" w:rsidR="00BD2980" w:rsidRDefault="00017681" w:rsidP="00BD2980">
      <w:pPr>
        <w:pStyle w:val="Bullet"/>
      </w:pPr>
      <w:r w:rsidRPr="00B81D64">
        <w:lastRenderedPageBreak/>
        <w:t>Heated water is supplied to</w:t>
      </w:r>
      <w:r w:rsidR="00AE3319" w:rsidRPr="00B81D64">
        <w:t xml:space="preserve"> outlets in</w:t>
      </w:r>
      <w:r w:rsidRPr="00B81D64">
        <w:t xml:space="preserve"> two ICU rooms and 5 genera</w:t>
      </w:r>
      <w:r w:rsidR="00AE3319" w:rsidRPr="00B81D64">
        <w:t>l wards. Outlets consist of showers, baths, wash basins</w:t>
      </w:r>
      <w:r w:rsidR="005976FE" w:rsidRPr="00B81D64">
        <w:t xml:space="preserve"> </w:t>
      </w:r>
      <w:r w:rsidR="00AE3319" w:rsidRPr="00B81D64">
        <w:t xml:space="preserve">and sinks. </w:t>
      </w:r>
    </w:p>
    <w:p w14:paraId="415CAE5D" w14:textId="77777777" w:rsidR="00BC6A8C" w:rsidRDefault="00AE3319" w:rsidP="00A6106B">
      <w:pPr>
        <w:pStyle w:val="BulletLast"/>
        <w:spacing w:after="480"/>
      </w:pPr>
      <w:r w:rsidRPr="00B81D64">
        <w:t>Each outlet has a TMV with the maximum distance between heater and TMV of xxx met</w:t>
      </w:r>
      <w:r w:rsidR="00BD2980">
        <w:t>re</w:t>
      </w:r>
      <w:r w:rsidRPr="00B81D64">
        <w:t>s.</w:t>
      </w:r>
    </w:p>
    <w:p w14:paraId="1B9A0EC3" w14:textId="77777777" w:rsidR="00AE3319" w:rsidRPr="00EF7AE2" w:rsidRDefault="0056111C" w:rsidP="00BD2980">
      <w:pPr>
        <w:pStyle w:val="TableName"/>
      </w:pPr>
      <w:r w:rsidRPr="00EF7AE2">
        <w:t>Table 2</w:t>
      </w:r>
      <w:r w:rsidR="00BD2980">
        <w:tab/>
      </w:r>
      <w:r w:rsidRPr="00EF7AE2">
        <w:t xml:space="preserve">Inventory </w:t>
      </w:r>
      <w:r w:rsidR="00AE3319" w:rsidRPr="00EF7AE2">
        <w:t>of system components</w:t>
      </w:r>
      <w:r w:rsidR="00EF7AE2">
        <w:t xml:space="preserve"> (</w:t>
      </w:r>
      <w:r w:rsidR="00CE50EA">
        <w:t xml:space="preserve">edit, </w:t>
      </w:r>
      <w:proofErr w:type="gramStart"/>
      <w:r w:rsidR="00EF7AE2">
        <w:t>add</w:t>
      </w:r>
      <w:proofErr w:type="gramEnd"/>
      <w:r w:rsidR="00EF7AE2">
        <w:t xml:space="preserve"> or </w:t>
      </w:r>
      <w:r w:rsidR="00503721">
        <w:t>delete</w:t>
      </w:r>
      <w:r w:rsidR="00EF7AE2">
        <w:t xml:space="preserve"> rows</w:t>
      </w:r>
      <w:r w:rsidR="00503721">
        <w:t xml:space="preserve"> as required</w:t>
      </w:r>
      <w:r w:rsidR="005F11A9">
        <w:t>)</w:t>
      </w:r>
    </w:p>
    <w:tbl>
      <w:tblPr>
        <w:tblStyle w:val="LegionellaRiskStyle"/>
        <w:tblW w:w="0" w:type="auto"/>
        <w:tblLook w:val="04A0" w:firstRow="1" w:lastRow="0" w:firstColumn="1" w:lastColumn="0" w:noHBand="0" w:noVBand="1"/>
      </w:tblPr>
      <w:tblGrid>
        <w:gridCol w:w="2003"/>
        <w:gridCol w:w="3159"/>
        <w:gridCol w:w="3144"/>
      </w:tblGrid>
      <w:tr w:rsidR="005976FE" w:rsidRPr="0081713E" w14:paraId="1DD15F3B" w14:textId="77777777" w:rsidTr="00DC7CEE">
        <w:trPr>
          <w:cnfStyle w:val="100000000000" w:firstRow="1" w:lastRow="0" w:firstColumn="0" w:lastColumn="0" w:oddVBand="0" w:evenVBand="0" w:oddHBand="0" w:evenHBand="0" w:firstRowFirstColumn="0" w:firstRowLastColumn="0" w:lastRowFirstColumn="0" w:lastRowLastColumn="0"/>
        </w:trPr>
        <w:tc>
          <w:tcPr>
            <w:tcW w:w="2037" w:type="dxa"/>
            <w:tcBorders>
              <w:bottom w:val="single" w:sz="4" w:space="0" w:color="FFFFFF" w:themeColor="accent3"/>
            </w:tcBorders>
          </w:tcPr>
          <w:p w14:paraId="003514AD" w14:textId="77777777" w:rsidR="005976FE" w:rsidRPr="0081713E" w:rsidRDefault="005976FE" w:rsidP="00BD2980">
            <w:pPr>
              <w:pStyle w:val="TableHeading"/>
            </w:pPr>
            <w:r w:rsidRPr="0081713E">
              <w:t xml:space="preserve">System </w:t>
            </w:r>
            <w:r w:rsidR="00BD2980" w:rsidRPr="0081713E">
              <w:t>component</w:t>
            </w:r>
          </w:p>
        </w:tc>
        <w:tc>
          <w:tcPr>
            <w:tcW w:w="3242" w:type="dxa"/>
          </w:tcPr>
          <w:p w14:paraId="0F66EF6B" w14:textId="77777777" w:rsidR="005976FE" w:rsidRPr="0081713E" w:rsidRDefault="005976FE" w:rsidP="00BD2980">
            <w:pPr>
              <w:pStyle w:val="TableHeading"/>
            </w:pPr>
            <w:r w:rsidRPr="0081713E">
              <w:t>Characteristic</w:t>
            </w:r>
          </w:p>
        </w:tc>
        <w:tc>
          <w:tcPr>
            <w:tcW w:w="3243" w:type="dxa"/>
          </w:tcPr>
          <w:p w14:paraId="7AFB82AF" w14:textId="77777777" w:rsidR="005976FE" w:rsidRPr="0081713E" w:rsidRDefault="005976FE" w:rsidP="00BD2980">
            <w:pPr>
              <w:pStyle w:val="TableHeading"/>
            </w:pPr>
            <w:r w:rsidRPr="0081713E">
              <w:t>Details</w:t>
            </w:r>
          </w:p>
        </w:tc>
      </w:tr>
      <w:tr w:rsidR="005342D4" w:rsidRPr="0081713E" w14:paraId="094D4046"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val="restart"/>
            <w:tcBorders>
              <w:top w:val="single" w:sz="4" w:space="0" w:color="FFFFFF" w:themeColor="accent3"/>
              <w:bottom w:val="single" w:sz="4" w:space="0" w:color="FFFFFF" w:themeColor="accent3"/>
            </w:tcBorders>
            <w:shd w:val="clear" w:color="auto" w:fill="E1F0FB" w:themeFill="accent1"/>
          </w:tcPr>
          <w:p w14:paraId="043F1675" w14:textId="77777777" w:rsidR="005342D4" w:rsidRPr="0081713E" w:rsidRDefault="005342D4" w:rsidP="00BD2980">
            <w:pPr>
              <w:pStyle w:val="TableText"/>
            </w:pPr>
            <w:r w:rsidRPr="0081713E">
              <w:t>Hot water heaters</w:t>
            </w:r>
          </w:p>
        </w:tc>
        <w:tc>
          <w:tcPr>
            <w:tcW w:w="3242" w:type="dxa"/>
            <w:tcBorders>
              <w:bottom w:val="single" w:sz="4" w:space="0" w:color="D9D9D9" w:themeColor="accent3" w:themeShade="D9"/>
            </w:tcBorders>
            <w:shd w:val="clear" w:color="auto" w:fill="E1F0FB" w:themeFill="accent1"/>
          </w:tcPr>
          <w:p w14:paraId="034D2694" w14:textId="77777777" w:rsidR="005342D4" w:rsidRPr="0081713E" w:rsidRDefault="005342D4" w:rsidP="00BD2980">
            <w:pPr>
              <w:pStyle w:val="TableText"/>
            </w:pPr>
            <w:r w:rsidRPr="0081713E">
              <w:t>Number, location, capacity</w:t>
            </w:r>
          </w:p>
        </w:tc>
        <w:tc>
          <w:tcPr>
            <w:tcW w:w="3243" w:type="dxa"/>
            <w:tcBorders>
              <w:bottom w:val="single" w:sz="4" w:space="0" w:color="D9D9D9" w:themeColor="accent3" w:themeShade="D9"/>
            </w:tcBorders>
            <w:shd w:val="clear" w:color="auto" w:fill="E1F0FB" w:themeFill="accent1"/>
          </w:tcPr>
          <w:p w14:paraId="41CDA55A" w14:textId="77777777" w:rsidR="005342D4" w:rsidRPr="0081713E" w:rsidRDefault="005342D4" w:rsidP="00BD2980">
            <w:pPr>
              <w:pStyle w:val="TableText"/>
            </w:pPr>
          </w:p>
        </w:tc>
      </w:tr>
      <w:tr w:rsidR="005342D4" w:rsidRPr="0081713E" w14:paraId="4F6947F2" w14:textId="77777777"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14:paraId="73A767FC"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14:paraId="784D3557" w14:textId="77777777" w:rsidR="005342D4" w:rsidRPr="0081713E" w:rsidRDefault="005342D4" w:rsidP="00BD2980">
            <w:pPr>
              <w:pStyle w:val="TableText"/>
            </w:pPr>
            <w:r w:rsidRPr="0081713E">
              <w:t xml:space="preserve">Type of heating </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14:paraId="4504421E" w14:textId="77777777" w:rsidR="005342D4" w:rsidRPr="0081713E" w:rsidRDefault="00095DE5" w:rsidP="00BD2980">
            <w:pPr>
              <w:pStyle w:val="TableText"/>
            </w:pPr>
            <w:r>
              <w:t>eg </w:t>
            </w:r>
            <w:r w:rsidR="005342D4" w:rsidRPr="0081713E">
              <w:t>solar, gas, instant</w:t>
            </w:r>
          </w:p>
        </w:tc>
      </w:tr>
      <w:tr w:rsidR="005342D4" w:rsidRPr="0081713E" w14:paraId="0941C0DE"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14:paraId="14FA00F5"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14:paraId="56037C03" w14:textId="77777777" w:rsidR="005342D4" w:rsidRPr="0081713E" w:rsidRDefault="005342D4" w:rsidP="00BD2980">
            <w:pPr>
              <w:pStyle w:val="TableText"/>
            </w:pPr>
            <w:r w:rsidRPr="0081713E">
              <w:t>Max. temperature</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14:paraId="5EB96417" w14:textId="77777777" w:rsidR="005342D4" w:rsidRPr="0081713E" w:rsidRDefault="005342D4" w:rsidP="00BD2980">
            <w:pPr>
              <w:pStyle w:val="TableText"/>
            </w:pPr>
          </w:p>
        </w:tc>
      </w:tr>
      <w:tr w:rsidR="005342D4" w:rsidRPr="0081713E" w14:paraId="2F8B0267" w14:textId="77777777"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14:paraId="3A90B773"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14:paraId="5CDA9676" w14:textId="77777777" w:rsidR="005342D4" w:rsidRPr="0081713E" w:rsidRDefault="005342D4" w:rsidP="00BD2980">
            <w:pPr>
              <w:pStyle w:val="TableText"/>
            </w:pPr>
            <w:r w:rsidRPr="0081713E">
              <w:t>Age of heaters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14:paraId="48CB04FC" w14:textId="77777777" w:rsidR="005342D4" w:rsidRPr="0081713E" w:rsidRDefault="005342D4" w:rsidP="00BD2980">
            <w:pPr>
              <w:pStyle w:val="TableText"/>
            </w:pPr>
          </w:p>
        </w:tc>
      </w:tr>
      <w:tr w:rsidR="005342D4" w:rsidRPr="0081713E" w14:paraId="5D142AB9"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E1F0FB" w:themeFill="accent1"/>
          </w:tcPr>
          <w:p w14:paraId="02E7EE82" w14:textId="77777777"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14:paraId="16B59079" w14:textId="77777777" w:rsidR="005342D4" w:rsidRPr="0081713E" w:rsidRDefault="005342D4" w:rsidP="00BD2980">
            <w:pPr>
              <w:pStyle w:val="TableText"/>
            </w:pPr>
            <w:r w:rsidRPr="0081713E">
              <w:t>Capacity</w:t>
            </w:r>
          </w:p>
        </w:tc>
        <w:tc>
          <w:tcPr>
            <w:tcW w:w="3243" w:type="dxa"/>
            <w:tcBorders>
              <w:top w:val="single" w:sz="4" w:space="0" w:color="D9D9D9" w:themeColor="accent3" w:themeShade="D9"/>
            </w:tcBorders>
            <w:shd w:val="clear" w:color="auto" w:fill="E1F0FB" w:themeFill="accent1"/>
          </w:tcPr>
          <w:p w14:paraId="4E7441FB" w14:textId="77777777" w:rsidR="005342D4" w:rsidRPr="0081713E" w:rsidRDefault="005342D4" w:rsidP="00BD2980">
            <w:pPr>
              <w:pStyle w:val="TableText"/>
            </w:pPr>
          </w:p>
        </w:tc>
      </w:tr>
      <w:tr w:rsidR="005342D4" w:rsidRPr="0081713E" w14:paraId="1DE5FA68" w14:textId="77777777" w:rsidTr="00DC7CEE">
        <w:trPr>
          <w:cnfStyle w:val="000000010000" w:firstRow="0" w:lastRow="0" w:firstColumn="0" w:lastColumn="0" w:oddVBand="0" w:evenVBand="0" w:oddHBand="0" w:evenHBand="1" w:firstRowFirstColumn="0" w:firstRowLastColumn="0" w:lastRowFirstColumn="0" w:lastRowLastColumn="0"/>
        </w:trPr>
        <w:tc>
          <w:tcPr>
            <w:tcW w:w="2037" w:type="dxa"/>
            <w:vMerge w:val="restart"/>
            <w:tcBorders>
              <w:bottom w:val="single" w:sz="4" w:space="0" w:color="FFFFFF" w:themeColor="accent3"/>
            </w:tcBorders>
            <w:shd w:val="clear" w:color="auto" w:fill="F8FCFE" w:themeFill="accent2"/>
          </w:tcPr>
          <w:p w14:paraId="69B7F4AA" w14:textId="77777777" w:rsidR="005342D4" w:rsidRPr="0081713E" w:rsidRDefault="005342D4" w:rsidP="00BD2980">
            <w:pPr>
              <w:pStyle w:val="TableText"/>
            </w:pPr>
            <w:r w:rsidRPr="0081713E">
              <w:t>Cold water storages</w:t>
            </w:r>
          </w:p>
        </w:tc>
        <w:tc>
          <w:tcPr>
            <w:tcW w:w="3242" w:type="dxa"/>
            <w:tcBorders>
              <w:bottom w:val="single" w:sz="4" w:space="0" w:color="D9D9D9" w:themeColor="accent3" w:themeShade="D9"/>
            </w:tcBorders>
            <w:shd w:val="clear" w:color="auto" w:fill="F8FCFE" w:themeFill="accent2"/>
          </w:tcPr>
          <w:p w14:paraId="51320874" w14:textId="77777777" w:rsidR="005342D4" w:rsidRPr="0081713E" w:rsidRDefault="005342D4" w:rsidP="00BD2980">
            <w:pPr>
              <w:pStyle w:val="TableText"/>
            </w:pPr>
            <w:r w:rsidRPr="0081713E">
              <w:t>Number, location, capacity</w:t>
            </w:r>
          </w:p>
        </w:tc>
        <w:tc>
          <w:tcPr>
            <w:tcW w:w="3243" w:type="dxa"/>
            <w:tcBorders>
              <w:bottom w:val="single" w:sz="4" w:space="0" w:color="D9D9D9" w:themeColor="accent3" w:themeShade="D9"/>
            </w:tcBorders>
            <w:shd w:val="clear" w:color="auto" w:fill="F8FCFE" w:themeFill="accent2"/>
          </w:tcPr>
          <w:p w14:paraId="077B3D29" w14:textId="77777777" w:rsidR="005342D4" w:rsidRPr="0081713E" w:rsidRDefault="005342D4" w:rsidP="00BD2980">
            <w:pPr>
              <w:pStyle w:val="TableText"/>
            </w:pPr>
          </w:p>
        </w:tc>
      </w:tr>
      <w:tr w:rsidR="005342D4" w:rsidRPr="0081713E" w14:paraId="6E9A6903"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14:paraId="1AC41737"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14:paraId="6FBB4BA1" w14:textId="77777777" w:rsidR="005342D4" w:rsidRPr="0081713E" w:rsidRDefault="005342D4" w:rsidP="00BD2980">
            <w:pPr>
              <w:pStyle w:val="TableText"/>
            </w:pPr>
            <w:r w:rsidRPr="0081713E">
              <w:t>Capacity</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14:paraId="7F515798" w14:textId="77777777" w:rsidR="005342D4" w:rsidRPr="0081713E" w:rsidRDefault="005342D4" w:rsidP="00BD2980">
            <w:pPr>
              <w:pStyle w:val="TableText"/>
            </w:pPr>
          </w:p>
        </w:tc>
      </w:tr>
      <w:tr w:rsidR="005342D4" w:rsidRPr="0081713E" w14:paraId="6654DF6F" w14:textId="77777777"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14:paraId="34BB8F9A"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14:paraId="1A80D5FF" w14:textId="77777777" w:rsidR="005342D4" w:rsidRPr="0081713E" w:rsidRDefault="005342D4" w:rsidP="00BD2980">
            <w:pPr>
              <w:pStyle w:val="TableText"/>
            </w:pPr>
            <w:r w:rsidRPr="0081713E">
              <w:t>Material</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14:paraId="5B9E6350" w14:textId="77777777" w:rsidR="005342D4" w:rsidRPr="0081713E" w:rsidRDefault="00095DE5" w:rsidP="00BD2980">
            <w:pPr>
              <w:pStyle w:val="TableText"/>
            </w:pPr>
            <w:r>
              <w:t>eg </w:t>
            </w:r>
            <w:r w:rsidR="005342D4" w:rsidRPr="0081713E">
              <w:t>concrete, steel, plastic</w:t>
            </w:r>
          </w:p>
        </w:tc>
      </w:tr>
      <w:tr w:rsidR="005342D4" w:rsidRPr="0081713E" w14:paraId="31CD35A2"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F8FCFE" w:themeFill="accent2"/>
          </w:tcPr>
          <w:p w14:paraId="610C8A53" w14:textId="77777777" w:rsidR="005342D4" w:rsidRPr="0081713E" w:rsidRDefault="005342D4" w:rsidP="00BD2980">
            <w:pPr>
              <w:pStyle w:val="TableText"/>
            </w:pPr>
          </w:p>
        </w:tc>
        <w:tc>
          <w:tcPr>
            <w:tcW w:w="3242" w:type="dxa"/>
            <w:tcBorders>
              <w:top w:val="single" w:sz="4" w:space="0" w:color="D9D9D9" w:themeColor="accent3" w:themeShade="D9"/>
            </w:tcBorders>
            <w:shd w:val="clear" w:color="auto" w:fill="F8FCFE" w:themeFill="accent2"/>
          </w:tcPr>
          <w:p w14:paraId="39238CA9" w14:textId="77777777" w:rsidR="005342D4" w:rsidRPr="0081713E" w:rsidRDefault="005342D4" w:rsidP="00BD2980">
            <w:pPr>
              <w:pStyle w:val="TableText"/>
            </w:pPr>
            <w:r w:rsidRPr="0081713E">
              <w:t>Water age (</w:t>
            </w:r>
            <w:r w:rsidR="00095DE5">
              <w:t>ie </w:t>
            </w:r>
            <w:r w:rsidRPr="0081713E">
              <w:t>time since disinfection)</w:t>
            </w:r>
          </w:p>
        </w:tc>
        <w:tc>
          <w:tcPr>
            <w:tcW w:w="3243" w:type="dxa"/>
            <w:tcBorders>
              <w:top w:val="single" w:sz="4" w:space="0" w:color="D9D9D9" w:themeColor="accent3" w:themeShade="D9"/>
            </w:tcBorders>
            <w:shd w:val="clear" w:color="auto" w:fill="F8FCFE" w:themeFill="accent2"/>
          </w:tcPr>
          <w:p w14:paraId="23D80890" w14:textId="77777777" w:rsidR="005342D4" w:rsidRPr="0081713E" w:rsidRDefault="005342D4" w:rsidP="00BD2980">
            <w:pPr>
              <w:pStyle w:val="TableText"/>
            </w:pPr>
            <w:r w:rsidRPr="0081713E">
              <w:t>If known</w:t>
            </w:r>
          </w:p>
        </w:tc>
      </w:tr>
      <w:tr w:rsidR="005342D4" w:rsidRPr="0081713E" w14:paraId="2A543765" w14:textId="77777777" w:rsidTr="00DC7CEE">
        <w:trPr>
          <w:cnfStyle w:val="000000010000" w:firstRow="0" w:lastRow="0" w:firstColumn="0" w:lastColumn="0" w:oddVBand="0" w:evenVBand="0" w:oddHBand="0" w:evenHBand="1" w:firstRowFirstColumn="0" w:firstRowLastColumn="0" w:lastRowFirstColumn="0" w:lastRowLastColumn="0"/>
        </w:trPr>
        <w:tc>
          <w:tcPr>
            <w:tcW w:w="2037" w:type="dxa"/>
            <w:vMerge w:val="restart"/>
            <w:tcBorders>
              <w:bottom w:val="single" w:sz="4" w:space="0" w:color="FFFFFF" w:themeColor="accent3"/>
            </w:tcBorders>
            <w:shd w:val="clear" w:color="auto" w:fill="E1F0FB" w:themeFill="accent1"/>
          </w:tcPr>
          <w:p w14:paraId="288F5FF8" w14:textId="77777777" w:rsidR="005342D4" w:rsidRPr="0081713E" w:rsidRDefault="005342D4" w:rsidP="00BD2980">
            <w:pPr>
              <w:pStyle w:val="TableText"/>
            </w:pPr>
            <w:r w:rsidRPr="0081713E">
              <w:t>Water treatment</w:t>
            </w:r>
          </w:p>
        </w:tc>
        <w:tc>
          <w:tcPr>
            <w:tcW w:w="3242" w:type="dxa"/>
            <w:tcBorders>
              <w:bottom w:val="single" w:sz="4" w:space="0" w:color="D9D9D9" w:themeColor="accent3" w:themeShade="D9"/>
            </w:tcBorders>
            <w:shd w:val="clear" w:color="auto" w:fill="E1F0FB" w:themeFill="accent1"/>
          </w:tcPr>
          <w:p w14:paraId="1F6177F3" w14:textId="77777777" w:rsidR="005342D4" w:rsidRPr="0081713E" w:rsidRDefault="005342D4" w:rsidP="00BD2980">
            <w:pPr>
              <w:pStyle w:val="TableText"/>
            </w:pPr>
            <w:r w:rsidRPr="0081713E">
              <w:t>Type, location</w:t>
            </w:r>
          </w:p>
        </w:tc>
        <w:tc>
          <w:tcPr>
            <w:tcW w:w="3243" w:type="dxa"/>
            <w:tcBorders>
              <w:bottom w:val="single" w:sz="4" w:space="0" w:color="D9D9D9" w:themeColor="accent3" w:themeShade="D9"/>
            </w:tcBorders>
            <w:shd w:val="clear" w:color="auto" w:fill="E1F0FB" w:themeFill="accent1"/>
          </w:tcPr>
          <w:p w14:paraId="79436A5C" w14:textId="77777777" w:rsidR="005342D4" w:rsidRPr="0081713E" w:rsidRDefault="00095DE5" w:rsidP="00BD2980">
            <w:pPr>
              <w:pStyle w:val="TableText"/>
            </w:pPr>
            <w:r>
              <w:t>eg </w:t>
            </w:r>
            <w:r w:rsidR="005342D4" w:rsidRPr="0081713E">
              <w:t>chlorine disinfection</w:t>
            </w:r>
          </w:p>
        </w:tc>
      </w:tr>
      <w:tr w:rsidR="005342D4" w:rsidRPr="0081713E" w14:paraId="633C96E5"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14:paraId="7BDDEDC9"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14:paraId="0BF83EE5" w14:textId="77777777" w:rsidR="005342D4" w:rsidRPr="0081713E" w:rsidRDefault="005342D4" w:rsidP="00BD2980">
            <w:pPr>
              <w:pStyle w:val="TableText"/>
            </w:pPr>
            <w:r w:rsidRPr="0081713E">
              <w:t>Dose rate (if chemical treatment)</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14:paraId="4D9188DE" w14:textId="77777777" w:rsidR="005342D4" w:rsidRPr="0081713E" w:rsidRDefault="00095DE5" w:rsidP="00BD2980">
            <w:pPr>
              <w:pStyle w:val="TableText"/>
            </w:pPr>
            <w:r>
              <w:t>eg </w:t>
            </w:r>
            <w:r w:rsidR="005342D4" w:rsidRPr="0081713E">
              <w:t xml:space="preserve">1 mg/L </w:t>
            </w:r>
          </w:p>
        </w:tc>
      </w:tr>
      <w:tr w:rsidR="005342D4" w:rsidRPr="0081713E" w14:paraId="7092A38E" w14:textId="77777777"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tcBorders>
            <w:shd w:val="clear" w:color="auto" w:fill="E1F0FB" w:themeFill="accent1"/>
          </w:tcPr>
          <w:p w14:paraId="2675BEC3" w14:textId="77777777"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14:paraId="0E240414" w14:textId="77777777" w:rsidR="005342D4" w:rsidRPr="0081713E" w:rsidRDefault="005342D4" w:rsidP="00BD2980">
            <w:pPr>
              <w:pStyle w:val="TableText"/>
            </w:pPr>
            <w:r w:rsidRPr="0081713E">
              <w:t>Target residual at most distal point in water system (if chemical treatment)</w:t>
            </w:r>
          </w:p>
        </w:tc>
        <w:tc>
          <w:tcPr>
            <w:tcW w:w="3243" w:type="dxa"/>
            <w:tcBorders>
              <w:top w:val="single" w:sz="4" w:space="0" w:color="D9D9D9" w:themeColor="accent3" w:themeShade="D9"/>
            </w:tcBorders>
            <w:shd w:val="clear" w:color="auto" w:fill="E1F0FB" w:themeFill="accent1"/>
          </w:tcPr>
          <w:p w14:paraId="16BD2073" w14:textId="77777777" w:rsidR="005342D4" w:rsidRPr="0081713E" w:rsidRDefault="00095DE5" w:rsidP="00BD2980">
            <w:pPr>
              <w:pStyle w:val="TableText"/>
            </w:pPr>
            <w:r>
              <w:t>eg </w:t>
            </w:r>
            <w:r w:rsidR="005342D4" w:rsidRPr="0081713E">
              <w:t>0.5 mg/L</w:t>
            </w:r>
          </w:p>
        </w:tc>
      </w:tr>
      <w:tr w:rsidR="005342D4" w:rsidRPr="0081713E" w14:paraId="12C8D0A8"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val="restart"/>
            <w:tcBorders>
              <w:bottom w:val="single" w:sz="4" w:space="0" w:color="FFFFFF" w:themeColor="accent3"/>
            </w:tcBorders>
            <w:shd w:val="clear" w:color="auto" w:fill="F8FCFE" w:themeFill="accent2"/>
          </w:tcPr>
          <w:p w14:paraId="44997F3D" w14:textId="77777777" w:rsidR="005342D4" w:rsidRPr="0081713E" w:rsidRDefault="005342D4" w:rsidP="00BD2980">
            <w:pPr>
              <w:pStyle w:val="TableText"/>
            </w:pPr>
            <w:r w:rsidRPr="0081713E">
              <w:t>Pipework</w:t>
            </w:r>
          </w:p>
        </w:tc>
        <w:tc>
          <w:tcPr>
            <w:tcW w:w="3242" w:type="dxa"/>
            <w:tcBorders>
              <w:bottom w:val="single" w:sz="4" w:space="0" w:color="D9D9D9" w:themeColor="accent3" w:themeShade="D9"/>
            </w:tcBorders>
            <w:shd w:val="clear" w:color="auto" w:fill="F8FCFE" w:themeFill="accent2"/>
          </w:tcPr>
          <w:p w14:paraId="4FB31C5A" w14:textId="77777777" w:rsidR="005342D4" w:rsidRPr="0081713E" w:rsidRDefault="005342D4" w:rsidP="00BD2980">
            <w:pPr>
              <w:pStyle w:val="TableText"/>
            </w:pPr>
            <w:r w:rsidRPr="0081713E">
              <w:t>Age</w:t>
            </w:r>
          </w:p>
        </w:tc>
        <w:tc>
          <w:tcPr>
            <w:tcW w:w="3243" w:type="dxa"/>
            <w:tcBorders>
              <w:bottom w:val="single" w:sz="4" w:space="0" w:color="D9D9D9" w:themeColor="accent3" w:themeShade="D9"/>
            </w:tcBorders>
            <w:shd w:val="clear" w:color="auto" w:fill="F8FCFE" w:themeFill="accent2"/>
          </w:tcPr>
          <w:p w14:paraId="255396B1" w14:textId="77777777" w:rsidR="005342D4" w:rsidRPr="0081713E" w:rsidRDefault="005342D4" w:rsidP="00BD2980">
            <w:pPr>
              <w:pStyle w:val="TableText"/>
            </w:pPr>
          </w:p>
        </w:tc>
      </w:tr>
      <w:tr w:rsidR="005342D4" w:rsidRPr="0081713E" w14:paraId="551AB7AB" w14:textId="77777777"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14:paraId="3CF97407"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14:paraId="48E516D2" w14:textId="77777777" w:rsidR="005342D4" w:rsidRPr="0081713E" w:rsidRDefault="005342D4" w:rsidP="00BD2980">
            <w:pPr>
              <w:pStyle w:val="TableText"/>
            </w:pPr>
            <w:r w:rsidRPr="0081713E">
              <w:t>Material</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14:paraId="17A94DCF" w14:textId="77777777" w:rsidR="005342D4" w:rsidRPr="0081713E" w:rsidRDefault="005342D4" w:rsidP="00BD2980">
            <w:pPr>
              <w:pStyle w:val="TableText"/>
            </w:pPr>
          </w:p>
        </w:tc>
      </w:tr>
      <w:tr w:rsidR="005342D4" w:rsidRPr="0081713E" w14:paraId="2F022554"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14:paraId="7D05012C"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14:paraId="440ADDF6" w14:textId="77777777" w:rsidR="005342D4" w:rsidRPr="0081713E" w:rsidRDefault="005342D4" w:rsidP="00BD2980">
            <w:pPr>
              <w:pStyle w:val="TableText"/>
            </w:pPr>
            <w:r w:rsidRPr="0081713E">
              <w:t>Type and extent of insulation</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14:paraId="6FF1EC46" w14:textId="77777777" w:rsidR="005342D4" w:rsidRPr="0081713E" w:rsidRDefault="005342D4" w:rsidP="00BD2980">
            <w:pPr>
              <w:pStyle w:val="TableText"/>
            </w:pPr>
          </w:p>
        </w:tc>
      </w:tr>
      <w:tr w:rsidR="005342D4" w:rsidRPr="0081713E" w14:paraId="17519B59" w14:textId="77777777"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14:paraId="005ED093"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14:paraId="50744EB3" w14:textId="77777777" w:rsidR="005342D4" w:rsidRPr="0081713E" w:rsidRDefault="005342D4" w:rsidP="00BD2980">
            <w:pPr>
              <w:pStyle w:val="TableText"/>
            </w:pPr>
            <w:r w:rsidRPr="0081713E">
              <w:t>Number of dead legs and locations</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14:paraId="18FC04D2" w14:textId="77777777" w:rsidR="005342D4" w:rsidRPr="0081713E" w:rsidRDefault="005342D4" w:rsidP="00BD2980">
            <w:pPr>
              <w:pStyle w:val="TableText"/>
            </w:pPr>
          </w:p>
        </w:tc>
      </w:tr>
      <w:tr w:rsidR="005342D4" w:rsidRPr="0081713E" w14:paraId="34ADF6F2"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14:paraId="30C15B82"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14:paraId="04E04A38" w14:textId="77777777" w:rsidR="005342D4" w:rsidRPr="0081713E" w:rsidRDefault="005342D4" w:rsidP="00BD2980">
            <w:pPr>
              <w:pStyle w:val="TableText"/>
            </w:pPr>
            <w:r w:rsidRPr="0081713E">
              <w:t>Areas of low flow</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14:paraId="2B8BFE77" w14:textId="77777777" w:rsidR="005342D4" w:rsidRPr="0081713E" w:rsidRDefault="005342D4" w:rsidP="00BD2980">
            <w:pPr>
              <w:pStyle w:val="TableText"/>
            </w:pPr>
          </w:p>
        </w:tc>
      </w:tr>
      <w:tr w:rsidR="005342D4" w:rsidRPr="0081713E" w14:paraId="20E8A89F" w14:textId="77777777"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tcBorders>
            <w:shd w:val="clear" w:color="auto" w:fill="F8FCFE" w:themeFill="accent2"/>
          </w:tcPr>
          <w:p w14:paraId="10E761FB" w14:textId="77777777" w:rsidR="005342D4" w:rsidRPr="0081713E" w:rsidRDefault="005342D4" w:rsidP="00BD2980">
            <w:pPr>
              <w:pStyle w:val="TableText"/>
            </w:pPr>
          </w:p>
        </w:tc>
        <w:tc>
          <w:tcPr>
            <w:tcW w:w="3242" w:type="dxa"/>
            <w:tcBorders>
              <w:top w:val="single" w:sz="4" w:space="0" w:color="D9D9D9" w:themeColor="accent3" w:themeShade="D9"/>
            </w:tcBorders>
            <w:shd w:val="clear" w:color="auto" w:fill="F8FCFE" w:themeFill="accent2"/>
          </w:tcPr>
          <w:p w14:paraId="17A69947" w14:textId="77777777" w:rsidR="005342D4" w:rsidRPr="0081713E" w:rsidRDefault="005342D4" w:rsidP="00BD2980">
            <w:pPr>
              <w:pStyle w:val="TableText"/>
            </w:pPr>
            <w:r w:rsidRPr="0081713E">
              <w:t>% of pipework that is accessible</w:t>
            </w:r>
          </w:p>
        </w:tc>
        <w:tc>
          <w:tcPr>
            <w:tcW w:w="3243" w:type="dxa"/>
            <w:tcBorders>
              <w:top w:val="single" w:sz="4" w:space="0" w:color="D9D9D9" w:themeColor="accent3" w:themeShade="D9"/>
            </w:tcBorders>
            <w:shd w:val="clear" w:color="auto" w:fill="F8FCFE" w:themeFill="accent2"/>
          </w:tcPr>
          <w:p w14:paraId="6D52EA05" w14:textId="77777777" w:rsidR="005342D4" w:rsidRPr="0081713E" w:rsidRDefault="005342D4" w:rsidP="00BD2980">
            <w:pPr>
              <w:pStyle w:val="TableText"/>
            </w:pPr>
          </w:p>
        </w:tc>
      </w:tr>
      <w:tr w:rsidR="005342D4" w:rsidRPr="0081713E" w14:paraId="188D85B1"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val="restart"/>
            <w:tcBorders>
              <w:bottom w:val="single" w:sz="4" w:space="0" w:color="FFFFFF" w:themeColor="accent3"/>
            </w:tcBorders>
            <w:shd w:val="clear" w:color="auto" w:fill="E1F0FB" w:themeFill="accent1"/>
          </w:tcPr>
          <w:p w14:paraId="18999755" w14:textId="77777777" w:rsidR="005342D4" w:rsidRPr="0081713E" w:rsidRDefault="005342D4" w:rsidP="00BD2980">
            <w:pPr>
              <w:pStyle w:val="TableText"/>
            </w:pPr>
            <w:r w:rsidRPr="0081713E">
              <w:t xml:space="preserve">Outlets </w:t>
            </w:r>
          </w:p>
        </w:tc>
        <w:tc>
          <w:tcPr>
            <w:tcW w:w="3242" w:type="dxa"/>
            <w:tcBorders>
              <w:bottom w:val="single" w:sz="4" w:space="0" w:color="D9D9D9" w:themeColor="accent3" w:themeShade="D9"/>
            </w:tcBorders>
            <w:shd w:val="clear" w:color="auto" w:fill="E1F0FB" w:themeFill="accent1"/>
          </w:tcPr>
          <w:p w14:paraId="574F5ADD" w14:textId="77777777" w:rsidR="005342D4" w:rsidRPr="0081713E" w:rsidRDefault="005342D4" w:rsidP="00290278">
            <w:pPr>
              <w:pStyle w:val="TableText"/>
            </w:pPr>
            <w:r w:rsidRPr="0081713E">
              <w:t>Number</w:t>
            </w:r>
            <w:r w:rsidR="00290278">
              <w:t>,</w:t>
            </w:r>
            <w:r w:rsidRPr="0081713E">
              <w:t xml:space="preserve"> type </w:t>
            </w:r>
            <w:r w:rsidR="00290278">
              <w:t xml:space="preserve">and location </w:t>
            </w:r>
            <w:r w:rsidRPr="0081713E">
              <w:t>of hot water outlets</w:t>
            </w:r>
          </w:p>
        </w:tc>
        <w:tc>
          <w:tcPr>
            <w:tcW w:w="3243" w:type="dxa"/>
            <w:tcBorders>
              <w:bottom w:val="single" w:sz="4" w:space="0" w:color="D9D9D9" w:themeColor="accent3" w:themeShade="D9"/>
            </w:tcBorders>
            <w:shd w:val="clear" w:color="auto" w:fill="E1F0FB" w:themeFill="accent1"/>
          </w:tcPr>
          <w:p w14:paraId="1A5DB8F6" w14:textId="77777777" w:rsidR="005342D4" w:rsidRPr="0081713E" w:rsidRDefault="00095DE5" w:rsidP="00BD2980">
            <w:pPr>
              <w:pStyle w:val="TableText"/>
            </w:pPr>
            <w:r>
              <w:t>eg </w:t>
            </w:r>
            <w:r w:rsidR="005342D4" w:rsidRPr="0081713E">
              <w:t>5 sinks in kitchen</w:t>
            </w:r>
          </w:p>
        </w:tc>
      </w:tr>
      <w:tr w:rsidR="005342D4" w:rsidRPr="0081713E" w14:paraId="4FD9B41B" w14:textId="77777777"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14:paraId="084EA65B"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14:paraId="4C50965F" w14:textId="77777777" w:rsidR="005342D4" w:rsidRPr="0081713E" w:rsidRDefault="005342D4" w:rsidP="00290278">
            <w:pPr>
              <w:pStyle w:val="TableText"/>
            </w:pPr>
            <w:r w:rsidRPr="0081713E">
              <w:t>Number</w:t>
            </w:r>
            <w:r w:rsidR="00290278">
              <w:t>,</w:t>
            </w:r>
            <w:r w:rsidRPr="0081713E">
              <w:t xml:space="preserve"> type </w:t>
            </w:r>
            <w:r w:rsidR="00290278">
              <w:t xml:space="preserve">and location </w:t>
            </w:r>
            <w:r w:rsidRPr="0081713E">
              <w:t>of cold water outlets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14:paraId="4AA5A5E2" w14:textId="77777777" w:rsidR="005342D4" w:rsidRPr="0081713E" w:rsidRDefault="00095DE5" w:rsidP="00BD2980">
            <w:pPr>
              <w:pStyle w:val="TableText"/>
            </w:pPr>
            <w:r>
              <w:t>eg </w:t>
            </w:r>
            <w:r w:rsidR="005342D4" w:rsidRPr="0081713E">
              <w:t>8 taps in landscaped garden</w:t>
            </w:r>
          </w:p>
        </w:tc>
      </w:tr>
      <w:tr w:rsidR="005342D4" w:rsidRPr="0081713E" w14:paraId="6E434C2C"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E1F0FB" w:themeFill="accent1"/>
          </w:tcPr>
          <w:p w14:paraId="6DDF43F3" w14:textId="77777777"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14:paraId="293EC0CF" w14:textId="77777777" w:rsidR="005342D4" w:rsidRPr="0081713E" w:rsidRDefault="005342D4" w:rsidP="00BD2980">
            <w:pPr>
              <w:pStyle w:val="TableText"/>
            </w:pPr>
            <w:r w:rsidRPr="0081713E">
              <w:t>Number, type and location of warm water outlets</w:t>
            </w:r>
          </w:p>
        </w:tc>
        <w:tc>
          <w:tcPr>
            <w:tcW w:w="3243" w:type="dxa"/>
            <w:tcBorders>
              <w:top w:val="single" w:sz="4" w:space="0" w:color="D9D9D9" w:themeColor="accent3" w:themeShade="D9"/>
            </w:tcBorders>
            <w:shd w:val="clear" w:color="auto" w:fill="E1F0FB" w:themeFill="accent1"/>
          </w:tcPr>
          <w:p w14:paraId="67777EAB" w14:textId="77777777" w:rsidR="005342D4" w:rsidRPr="0081713E" w:rsidRDefault="00095DE5" w:rsidP="00BD2980">
            <w:pPr>
              <w:pStyle w:val="TableText"/>
            </w:pPr>
            <w:r>
              <w:t>eg </w:t>
            </w:r>
            <w:r w:rsidR="005342D4" w:rsidRPr="0081713E">
              <w:t>35 showers in maternity unit</w:t>
            </w:r>
          </w:p>
        </w:tc>
      </w:tr>
    </w:tbl>
    <w:p w14:paraId="26CE1CF6" w14:textId="77777777" w:rsidR="00A0566D" w:rsidRDefault="00A0566D">
      <w:r>
        <w:br w:type="page"/>
      </w:r>
    </w:p>
    <w:tbl>
      <w:tblPr>
        <w:tblStyle w:val="LegionellaRiskStyle"/>
        <w:tblW w:w="0" w:type="auto"/>
        <w:tblLook w:val="04A0" w:firstRow="1" w:lastRow="0" w:firstColumn="1" w:lastColumn="0" w:noHBand="0" w:noVBand="1"/>
      </w:tblPr>
      <w:tblGrid>
        <w:gridCol w:w="2005"/>
        <w:gridCol w:w="3162"/>
        <w:gridCol w:w="3139"/>
      </w:tblGrid>
      <w:tr w:rsidR="005342D4" w:rsidRPr="0081713E" w14:paraId="6033BDB3" w14:textId="77777777" w:rsidTr="00DC7CEE">
        <w:trPr>
          <w:cnfStyle w:val="100000000000" w:firstRow="1" w:lastRow="0" w:firstColumn="0" w:lastColumn="0" w:oddVBand="0" w:evenVBand="0" w:oddHBand="0" w:evenHBand="0" w:firstRowFirstColumn="0" w:firstRowLastColumn="0" w:lastRowFirstColumn="0" w:lastRowLastColumn="0"/>
        </w:trPr>
        <w:tc>
          <w:tcPr>
            <w:tcW w:w="2037" w:type="dxa"/>
            <w:vMerge w:val="restart"/>
            <w:tcBorders>
              <w:bottom w:val="single" w:sz="4" w:space="0" w:color="FFFFFF" w:themeColor="accent3"/>
            </w:tcBorders>
            <w:shd w:val="clear" w:color="auto" w:fill="F8FCFE" w:themeFill="accent2"/>
          </w:tcPr>
          <w:p w14:paraId="4C39CF46" w14:textId="77777777" w:rsidR="005342D4" w:rsidRPr="0081713E" w:rsidRDefault="005342D4" w:rsidP="00BD2980">
            <w:pPr>
              <w:pStyle w:val="TableText"/>
            </w:pPr>
            <w:r w:rsidRPr="0081713E">
              <w:lastRenderedPageBreak/>
              <w:t>TMVs</w:t>
            </w:r>
            <w:r w:rsidR="00290278">
              <w:t xml:space="preserve"> and tempering valves</w:t>
            </w:r>
          </w:p>
        </w:tc>
        <w:tc>
          <w:tcPr>
            <w:tcW w:w="3242" w:type="dxa"/>
            <w:tcBorders>
              <w:bottom w:val="single" w:sz="4" w:space="0" w:color="D9D9D9" w:themeColor="accent3" w:themeShade="D9"/>
            </w:tcBorders>
            <w:shd w:val="clear" w:color="auto" w:fill="F8FCFE" w:themeFill="accent2"/>
          </w:tcPr>
          <w:p w14:paraId="60D19C53" w14:textId="77777777" w:rsidR="005342D4" w:rsidRPr="0081713E" w:rsidRDefault="00290278" w:rsidP="00290278">
            <w:pPr>
              <w:pStyle w:val="TableText"/>
            </w:pPr>
            <w:r>
              <w:t>Type, n</w:t>
            </w:r>
            <w:r w:rsidR="005342D4" w:rsidRPr="0081713E">
              <w:t>umber, age and location</w:t>
            </w:r>
          </w:p>
        </w:tc>
        <w:tc>
          <w:tcPr>
            <w:tcW w:w="3243" w:type="dxa"/>
            <w:tcBorders>
              <w:bottom w:val="single" w:sz="4" w:space="0" w:color="D9D9D9" w:themeColor="accent3" w:themeShade="D9"/>
            </w:tcBorders>
            <w:shd w:val="clear" w:color="auto" w:fill="F8FCFE" w:themeFill="accent2"/>
          </w:tcPr>
          <w:p w14:paraId="64670B92" w14:textId="77777777" w:rsidR="005342D4" w:rsidRPr="0081713E" w:rsidRDefault="005342D4" w:rsidP="00BD2980">
            <w:pPr>
              <w:pStyle w:val="TableText"/>
            </w:pPr>
            <w:r w:rsidRPr="0081713E">
              <w:t>Include date of last service</w:t>
            </w:r>
          </w:p>
        </w:tc>
      </w:tr>
      <w:tr w:rsidR="005342D4" w:rsidRPr="0081713E" w14:paraId="11037E36"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14:paraId="3C0157D1"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14:paraId="1A92B3F6" w14:textId="77777777" w:rsidR="005342D4" w:rsidRPr="0081713E" w:rsidRDefault="005342D4" w:rsidP="00BD2980">
            <w:pPr>
              <w:pStyle w:val="TableText"/>
            </w:pPr>
            <w:r w:rsidRPr="0081713E">
              <w:t>Distance from outlets</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14:paraId="090E9F57" w14:textId="77777777" w:rsidR="005342D4" w:rsidRPr="0081713E" w:rsidRDefault="005342D4" w:rsidP="00BD2980">
            <w:pPr>
              <w:pStyle w:val="TableText"/>
            </w:pPr>
          </w:p>
        </w:tc>
      </w:tr>
      <w:tr w:rsidR="005342D4" w:rsidRPr="0081713E" w14:paraId="4C234AB1" w14:textId="77777777"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14:paraId="4E0D9A89"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14:paraId="7AEE4718" w14:textId="77777777" w:rsidR="005342D4" w:rsidRPr="0081713E" w:rsidRDefault="005342D4" w:rsidP="00BD2980">
            <w:pPr>
              <w:pStyle w:val="TableText"/>
            </w:pPr>
            <w:r w:rsidRPr="0081713E">
              <w:t>Accessibility</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14:paraId="222A4EF1" w14:textId="77777777" w:rsidR="005342D4" w:rsidRPr="0081713E" w:rsidRDefault="005342D4" w:rsidP="00BD2980">
            <w:pPr>
              <w:pStyle w:val="TableText"/>
            </w:pPr>
          </w:p>
        </w:tc>
      </w:tr>
      <w:tr w:rsidR="005342D4" w:rsidRPr="0081713E" w14:paraId="4D2B7B85"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F8FCFE" w:themeFill="accent2"/>
          </w:tcPr>
          <w:p w14:paraId="00F54BA9" w14:textId="77777777" w:rsidR="005342D4" w:rsidRPr="0081713E" w:rsidRDefault="005342D4" w:rsidP="00BD2980">
            <w:pPr>
              <w:pStyle w:val="TableText"/>
            </w:pPr>
          </w:p>
        </w:tc>
        <w:tc>
          <w:tcPr>
            <w:tcW w:w="3242" w:type="dxa"/>
            <w:tcBorders>
              <w:top w:val="single" w:sz="4" w:space="0" w:color="D9D9D9" w:themeColor="accent3" w:themeShade="D9"/>
            </w:tcBorders>
            <w:shd w:val="clear" w:color="auto" w:fill="F8FCFE" w:themeFill="accent2"/>
          </w:tcPr>
          <w:p w14:paraId="5D644053" w14:textId="77777777" w:rsidR="005342D4" w:rsidRPr="0081713E" w:rsidRDefault="005342D4" w:rsidP="00503721">
            <w:pPr>
              <w:pStyle w:val="TableText"/>
            </w:pPr>
            <w:r w:rsidRPr="0081713E">
              <w:t>Max</w:t>
            </w:r>
            <w:r w:rsidR="00503721">
              <w:t>imum</w:t>
            </w:r>
            <w:r w:rsidRPr="0081713E">
              <w:t xml:space="preserve"> temperature at outlet</w:t>
            </w:r>
          </w:p>
        </w:tc>
        <w:tc>
          <w:tcPr>
            <w:tcW w:w="3243" w:type="dxa"/>
            <w:tcBorders>
              <w:top w:val="single" w:sz="4" w:space="0" w:color="D9D9D9" w:themeColor="accent3" w:themeShade="D9"/>
            </w:tcBorders>
            <w:shd w:val="clear" w:color="auto" w:fill="F8FCFE" w:themeFill="accent2"/>
          </w:tcPr>
          <w:p w14:paraId="6A049741" w14:textId="77777777" w:rsidR="005342D4" w:rsidRPr="0081713E" w:rsidRDefault="005342D4" w:rsidP="00BD2980">
            <w:pPr>
              <w:pStyle w:val="TableText"/>
            </w:pPr>
          </w:p>
        </w:tc>
      </w:tr>
      <w:tr w:rsidR="005342D4" w:rsidRPr="0081713E" w14:paraId="265F370D" w14:textId="77777777" w:rsidTr="00DC7CEE">
        <w:trPr>
          <w:cnfStyle w:val="000000010000" w:firstRow="0" w:lastRow="0" w:firstColumn="0" w:lastColumn="0" w:oddVBand="0" w:evenVBand="0" w:oddHBand="0" w:evenHBand="1" w:firstRowFirstColumn="0" w:firstRowLastColumn="0" w:lastRowFirstColumn="0" w:lastRowLastColumn="0"/>
        </w:trPr>
        <w:tc>
          <w:tcPr>
            <w:tcW w:w="2037" w:type="dxa"/>
            <w:vMerge w:val="restart"/>
            <w:tcBorders>
              <w:bottom w:val="single" w:sz="4" w:space="0" w:color="FFFFFF" w:themeColor="accent3"/>
            </w:tcBorders>
            <w:shd w:val="clear" w:color="auto" w:fill="E1F0FB" w:themeFill="accent1"/>
          </w:tcPr>
          <w:p w14:paraId="182E6E2B" w14:textId="77777777" w:rsidR="005342D4" w:rsidRPr="0081713E" w:rsidRDefault="005342D4" w:rsidP="00BD2980">
            <w:pPr>
              <w:pStyle w:val="TableText"/>
            </w:pPr>
            <w:r w:rsidRPr="0081713E">
              <w:t>Other components that use water</w:t>
            </w:r>
          </w:p>
        </w:tc>
        <w:tc>
          <w:tcPr>
            <w:tcW w:w="3242" w:type="dxa"/>
            <w:tcBorders>
              <w:bottom w:val="single" w:sz="4" w:space="0" w:color="D9D9D9" w:themeColor="accent3" w:themeShade="D9"/>
            </w:tcBorders>
            <w:shd w:val="clear" w:color="auto" w:fill="E1F0FB" w:themeFill="accent1"/>
          </w:tcPr>
          <w:p w14:paraId="48451AB9" w14:textId="77777777" w:rsidR="005342D4" w:rsidRPr="0081713E" w:rsidRDefault="005342D4" w:rsidP="00BD2980">
            <w:pPr>
              <w:pStyle w:val="TableText"/>
            </w:pPr>
            <w:r w:rsidRPr="0081713E">
              <w:t>Hydrotherapy baths, birthing pools</w:t>
            </w:r>
          </w:p>
        </w:tc>
        <w:tc>
          <w:tcPr>
            <w:tcW w:w="3243" w:type="dxa"/>
            <w:tcBorders>
              <w:bottom w:val="single" w:sz="4" w:space="0" w:color="D9D9D9" w:themeColor="accent3" w:themeShade="D9"/>
            </w:tcBorders>
            <w:shd w:val="clear" w:color="auto" w:fill="E1F0FB" w:themeFill="accent1"/>
          </w:tcPr>
          <w:p w14:paraId="1E1F0067" w14:textId="77777777" w:rsidR="005342D4" w:rsidRPr="0081713E" w:rsidRDefault="005342D4" w:rsidP="00BD2980">
            <w:pPr>
              <w:pStyle w:val="TableText"/>
            </w:pPr>
          </w:p>
        </w:tc>
      </w:tr>
      <w:tr w:rsidR="005342D4" w:rsidRPr="0081713E" w14:paraId="792C3CE9"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14:paraId="2DCFBA13"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14:paraId="15224844" w14:textId="77777777" w:rsidR="005342D4" w:rsidRPr="0081713E" w:rsidRDefault="005342D4" w:rsidP="00BD2980">
            <w:pPr>
              <w:pStyle w:val="TableText"/>
            </w:pPr>
            <w:r w:rsidRPr="0081713E">
              <w:t>Humidifiers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14:paraId="5F3B189E" w14:textId="77777777" w:rsidR="005342D4" w:rsidRPr="0081713E" w:rsidRDefault="005342D4" w:rsidP="00BD2980">
            <w:pPr>
              <w:pStyle w:val="TableText"/>
            </w:pPr>
          </w:p>
        </w:tc>
      </w:tr>
      <w:tr w:rsidR="005342D4" w:rsidRPr="0081713E" w14:paraId="39D1CFF3" w14:textId="77777777"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14:paraId="3129BCD8"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14:paraId="293E6A3C" w14:textId="77777777" w:rsidR="005342D4" w:rsidRPr="0081713E" w:rsidRDefault="005342D4" w:rsidP="00BD2980">
            <w:pPr>
              <w:pStyle w:val="TableText"/>
            </w:pPr>
            <w:r w:rsidRPr="0081713E">
              <w:t>Water dispensing machine</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14:paraId="5A7E4960" w14:textId="77777777" w:rsidR="005342D4" w:rsidRPr="0081713E" w:rsidRDefault="005342D4" w:rsidP="00BD2980">
            <w:pPr>
              <w:pStyle w:val="TableText"/>
            </w:pPr>
          </w:p>
        </w:tc>
      </w:tr>
      <w:tr w:rsidR="005342D4" w:rsidRPr="0081713E" w14:paraId="5F43EE35"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14:paraId="41238295"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14:paraId="0A5557C9" w14:textId="77777777" w:rsidR="005342D4" w:rsidRPr="0081713E" w:rsidRDefault="005342D4" w:rsidP="00BD2980">
            <w:pPr>
              <w:pStyle w:val="TableText"/>
            </w:pPr>
            <w:r w:rsidRPr="0081713E">
              <w:t>Ice machines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14:paraId="071582B4" w14:textId="77777777" w:rsidR="005342D4" w:rsidRPr="0081713E" w:rsidRDefault="005342D4" w:rsidP="00BD2980">
            <w:pPr>
              <w:pStyle w:val="TableText"/>
            </w:pPr>
          </w:p>
        </w:tc>
      </w:tr>
      <w:tr w:rsidR="005342D4" w:rsidRPr="0081713E" w14:paraId="5CF98E1A" w14:textId="77777777"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14:paraId="4C1657A5"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14:paraId="102D4077" w14:textId="77777777" w:rsidR="005342D4" w:rsidRPr="0081713E" w:rsidRDefault="005342D4" w:rsidP="00BD2980">
            <w:pPr>
              <w:pStyle w:val="TableText"/>
            </w:pP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14:paraId="330EE1CF" w14:textId="77777777" w:rsidR="005342D4" w:rsidRPr="0081713E" w:rsidRDefault="005342D4" w:rsidP="00BD2980">
            <w:pPr>
              <w:pStyle w:val="TableText"/>
            </w:pPr>
          </w:p>
        </w:tc>
      </w:tr>
      <w:tr w:rsidR="005342D4" w:rsidRPr="0081713E" w14:paraId="1B4B1E1A"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14:paraId="6CCD555B" w14:textId="77777777"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14:paraId="1C508311" w14:textId="77777777" w:rsidR="005342D4" w:rsidRPr="0081713E" w:rsidRDefault="005342D4" w:rsidP="00BD2980">
            <w:pPr>
              <w:pStyle w:val="TableText"/>
            </w:pPr>
            <w:r w:rsidRPr="0081713E">
              <w:t>Rainwater tanks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14:paraId="57C0D228" w14:textId="77777777" w:rsidR="005342D4" w:rsidRPr="0081713E" w:rsidRDefault="005342D4" w:rsidP="00BD2980">
            <w:pPr>
              <w:pStyle w:val="TableText"/>
            </w:pPr>
          </w:p>
        </w:tc>
      </w:tr>
      <w:tr w:rsidR="005342D4" w:rsidRPr="0081713E" w14:paraId="0D0FA33A" w14:textId="77777777"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tcBorders>
            <w:shd w:val="clear" w:color="auto" w:fill="E1F0FB" w:themeFill="accent1"/>
          </w:tcPr>
          <w:p w14:paraId="2BCE8F8F" w14:textId="77777777"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14:paraId="2E6618B3" w14:textId="77777777" w:rsidR="005342D4" w:rsidRPr="0081713E" w:rsidRDefault="005342D4" w:rsidP="00BD2980">
            <w:pPr>
              <w:pStyle w:val="TableText"/>
            </w:pPr>
            <w:r w:rsidRPr="0081713E">
              <w:t>Fire protection system</w:t>
            </w:r>
          </w:p>
        </w:tc>
        <w:tc>
          <w:tcPr>
            <w:tcW w:w="3243" w:type="dxa"/>
            <w:tcBorders>
              <w:top w:val="single" w:sz="4" w:space="0" w:color="D9D9D9" w:themeColor="accent3" w:themeShade="D9"/>
            </w:tcBorders>
            <w:shd w:val="clear" w:color="auto" w:fill="E1F0FB" w:themeFill="accent1"/>
          </w:tcPr>
          <w:p w14:paraId="1DCE43E6" w14:textId="77777777" w:rsidR="005342D4" w:rsidRPr="0081713E" w:rsidRDefault="005342D4" w:rsidP="00BD2980">
            <w:pPr>
              <w:pStyle w:val="TableText"/>
            </w:pPr>
          </w:p>
        </w:tc>
      </w:tr>
      <w:tr w:rsidR="00CF5DEB" w:rsidRPr="0081713E" w14:paraId="04A35FB3" w14:textId="77777777" w:rsidTr="00DC7CEE">
        <w:trPr>
          <w:cnfStyle w:val="000000100000" w:firstRow="0" w:lastRow="0" w:firstColumn="0" w:lastColumn="0" w:oddVBand="0" w:evenVBand="0" w:oddHBand="1" w:evenHBand="0" w:firstRowFirstColumn="0" w:firstRowLastColumn="0" w:lastRowFirstColumn="0" w:lastRowLastColumn="0"/>
        </w:trPr>
        <w:tc>
          <w:tcPr>
            <w:tcW w:w="2037" w:type="dxa"/>
            <w:shd w:val="clear" w:color="auto" w:fill="F8FCFE" w:themeFill="accent2"/>
          </w:tcPr>
          <w:p w14:paraId="2BF5A54A" w14:textId="77777777" w:rsidR="00CF5DEB" w:rsidRPr="0081713E" w:rsidRDefault="00CF5DEB" w:rsidP="00BD2980">
            <w:pPr>
              <w:pStyle w:val="TableText"/>
            </w:pPr>
            <w:r w:rsidRPr="0081713E">
              <w:t>RPZ – backflow prevention</w:t>
            </w:r>
          </w:p>
        </w:tc>
        <w:tc>
          <w:tcPr>
            <w:tcW w:w="3242" w:type="dxa"/>
            <w:shd w:val="clear" w:color="auto" w:fill="F8FCFE" w:themeFill="accent2"/>
          </w:tcPr>
          <w:p w14:paraId="09D2CAB9" w14:textId="77777777" w:rsidR="00CF5DEB" w:rsidRPr="0081713E" w:rsidRDefault="00CF5DEB" w:rsidP="00BD2980">
            <w:pPr>
              <w:pStyle w:val="TableText"/>
            </w:pPr>
            <w:r w:rsidRPr="0081713E">
              <w:t>Number and location</w:t>
            </w:r>
          </w:p>
        </w:tc>
        <w:tc>
          <w:tcPr>
            <w:tcW w:w="3243" w:type="dxa"/>
            <w:shd w:val="clear" w:color="auto" w:fill="F8FCFE" w:themeFill="accent2"/>
          </w:tcPr>
          <w:p w14:paraId="76B7CF94" w14:textId="77777777" w:rsidR="00CF5DEB" w:rsidRPr="0081713E" w:rsidRDefault="00CF5DEB" w:rsidP="00BD2980">
            <w:pPr>
              <w:pStyle w:val="TableText"/>
            </w:pPr>
          </w:p>
        </w:tc>
      </w:tr>
    </w:tbl>
    <w:p w14:paraId="0A9AFE1E" w14:textId="77777777" w:rsidR="0035410E" w:rsidRPr="0031025D" w:rsidRDefault="005C498F" w:rsidP="00F0587C">
      <w:pPr>
        <w:pStyle w:val="Heading2"/>
        <w:ind w:left="0" w:firstLine="0"/>
      </w:pPr>
      <w:bookmarkStart w:id="7" w:name="_Toc430678238"/>
      <w:r>
        <w:t>2.2</w:t>
      </w:r>
      <w:r>
        <w:tab/>
      </w:r>
      <w:r w:rsidR="000E6A99" w:rsidRPr="0031025D">
        <w:t>Hazard identification and risk assessment</w:t>
      </w:r>
      <w:bookmarkEnd w:id="7"/>
    </w:p>
    <w:p w14:paraId="77137F31" w14:textId="77777777" w:rsidR="00FC139C" w:rsidRPr="005A7946" w:rsidRDefault="00FC139C" w:rsidP="00F0587C">
      <w:pPr>
        <w:pStyle w:val="Heading3"/>
      </w:pPr>
      <w:r w:rsidRPr="005A7946">
        <w:t>2.2.1</w:t>
      </w:r>
      <w:r w:rsidR="005C498F">
        <w:tab/>
      </w:r>
      <w:r w:rsidRPr="005A7946">
        <w:t>Hazard identification</w:t>
      </w:r>
    </w:p>
    <w:p w14:paraId="420360C7" w14:textId="77777777" w:rsidR="00865165" w:rsidRPr="00B81D64" w:rsidRDefault="00660B5D" w:rsidP="00F0587C">
      <w:pPr>
        <w:keepNext/>
        <w:rPr>
          <w:rFonts w:cs="Calibri"/>
        </w:rPr>
      </w:pPr>
      <w:r>
        <w:rPr>
          <w:rFonts w:cs="Calibri"/>
        </w:rPr>
        <w:t>Identify t</w:t>
      </w:r>
      <w:r w:rsidR="008E6307" w:rsidRPr="00B81D64">
        <w:rPr>
          <w:rFonts w:cs="Calibri"/>
        </w:rPr>
        <w:t xml:space="preserve">he hazards and </w:t>
      </w:r>
      <w:r w:rsidR="00290278">
        <w:rPr>
          <w:rFonts w:cs="Calibri"/>
        </w:rPr>
        <w:t xml:space="preserve">potential </w:t>
      </w:r>
      <w:r w:rsidR="008E6307" w:rsidRPr="00B81D64">
        <w:rPr>
          <w:rFonts w:cs="Calibri"/>
        </w:rPr>
        <w:t xml:space="preserve">hazardous events that </w:t>
      </w:r>
      <w:r w:rsidR="000F6A39">
        <w:rPr>
          <w:rFonts w:cs="Calibri"/>
        </w:rPr>
        <w:t>could</w:t>
      </w:r>
      <w:r w:rsidR="008E6307" w:rsidRPr="00B81D64">
        <w:rPr>
          <w:rFonts w:cs="Calibri"/>
        </w:rPr>
        <w:t xml:space="preserve"> affect the water quality within the described water </w:t>
      </w:r>
      <w:r w:rsidR="004F6929">
        <w:rPr>
          <w:rFonts w:cs="Calibri"/>
        </w:rPr>
        <w:t>distribution</w:t>
      </w:r>
      <w:r w:rsidR="008E6307" w:rsidRPr="00B81D64">
        <w:rPr>
          <w:rFonts w:cs="Calibri"/>
        </w:rPr>
        <w:t xml:space="preserve"> system</w:t>
      </w:r>
      <w:r w:rsidR="007B4AB2">
        <w:rPr>
          <w:rFonts w:cs="Calibri"/>
        </w:rPr>
        <w:t xml:space="preserve">, promoting </w:t>
      </w:r>
      <w:r w:rsidR="007B4AB2" w:rsidRPr="00797DF8">
        <w:rPr>
          <w:rFonts w:cs="Calibri"/>
          <w:i/>
        </w:rPr>
        <w:t>Legionella</w:t>
      </w:r>
      <w:r w:rsidR="007B4AB2">
        <w:rPr>
          <w:rFonts w:cs="Calibri"/>
        </w:rPr>
        <w:t xml:space="preserve"> colonisation and growth,</w:t>
      </w:r>
      <w:r w:rsidR="008E6307" w:rsidRPr="00B81D64">
        <w:rPr>
          <w:rFonts w:cs="Calibri"/>
        </w:rPr>
        <w:t xml:space="preserve"> along with their corresponding control measures. The table below lists some examples of </w:t>
      </w:r>
      <w:r w:rsidR="007B4AB2">
        <w:rPr>
          <w:rFonts w:cs="Calibri"/>
        </w:rPr>
        <w:t xml:space="preserve">potential </w:t>
      </w:r>
      <w:r w:rsidR="008E6307" w:rsidRPr="00B81D64">
        <w:rPr>
          <w:rFonts w:cs="Calibri"/>
        </w:rPr>
        <w:t xml:space="preserve">hazardous events commonly associated with a facility’s water </w:t>
      </w:r>
      <w:r w:rsidR="007B4AB2">
        <w:rPr>
          <w:rFonts w:cs="Calibri"/>
        </w:rPr>
        <w:t>system</w:t>
      </w:r>
      <w:r w:rsidR="008E6307" w:rsidRPr="00B81D64">
        <w:rPr>
          <w:rFonts w:cs="Calibri"/>
        </w:rPr>
        <w:t xml:space="preserve">. </w:t>
      </w:r>
    </w:p>
    <w:p w14:paraId="16A49460" w14:textId="77777777" w:rsidR="0060239B" w:rsidRPr="000F6A39" w:rsidRDefault="00660B5D" w:rsidP="00BD2980">
      <w:pPr>
        <w:pStyle w:val="TableName"/>
      </w:pPr>
      <w:r w:rsidRPr="000F6A39">
        <w:t>Table 3</w:t>
      </w:r>
      <w:r w:rsidR="00BD2980">
        <w:tab/>
      </w:r>
      <w:r w:rsidR="0060239B" w:rsidRPr="000F6A39">
        <w:t xml:space="preserve">Examples of </w:t>
      </w:r>
      <w:r w:rsidR="00290278">
        <w:t xml:space="preserve">potential </w:t>
      </w:r>
      <w:r w:rsidR="0060239B" w:rsidRPr="000F6A39">
        <w:t xml:space="preserve">hazardous events </w:t>
      </w:r>
    </w:p>
    <w:tbl>
      <w:tblPr>
        <w:tblW w:w="0" w:type="auto"/>
        <w:tblLook w:val="04A0" w:firstRow="1" w:lastRow="0" w:firstColumn="1" w:lastColumn="0" w:noHBand="0" w:noVBand="1"/>
      </w:tblPr>
      <w:tblGrid>
        <w:gridCol w:w="2085"/>
        <w:gridCol w:w="6221"/>
      </w:tblGrid>
      <w:tr w:rsidR="00A7262C" w:rsidRPr="0081713E" w14:paraId="57AEFE91" w14:textId="77777777" w:rsidTr="00DC7CEE">
        <w:trPr>
          <w:cantSplit/>
          <w:tblHeader/>
        </w:trPr>
        <w:tc>
          <w:tcPr>
            <w:tcW w:w="2093" w:type="dxa"/>
            <w:shd w:val="clear" w:color="auto" w:fill="2F72A8"/>
          </w:tcPr>
          <w:p w14:paraId="42DCF7CC" w14:textId="77777777" w:rsidR="00A7262C" w:rsidRPr="00503721" w:rsidRDefault="00290278" w:rsidP="0081713E">
            <w:pPr>
              <w:pStyle w:val="TableHeading"/>
            </w:pPr>
            <w:r w:rsidRPr="00503721">
              <w:t>System component</w:t>
            </w:r>
          </w:p>
        </w:tc>
        <w:tc>
          <w:tcPr>
            <w:tcW w:w="6429" w:type="dxa"/>
            <w:shd w:val="clear" w:color="auto" w:fill="2F72A8"/>
          </w:tcPr>
          <w:p w14:paraId="321B2D8B" w14:textId="77777777" w:rsidR="00A7262C" w:rsidRPr="00503721" w:rsidRDefault="00290278" w:rsidP="00290278">
            <w:pPr>
              <w:pStyle w:val="TableHeading"/>
            </w:pPr>
            <w:r w:rsidRPr="00503721">
              <w:t>Event</w:t>
            </w:r>
          </w:p>
        </w:tc>
      </w:tr>
      <w:tr w:rsidR="00F0587C" w:rsidRPr="0081713E" w14:paraId="5C54E88E" w14:textId="77777777" w:rsidTr="00DC7CEE">
        <w:tc>
          <w:tcPr>
            <w:tcW w:w="2093" w:type="dxa"/>
            <w:vMerge w:val="restart"/>
            <w:shd w:val="clear" w:color="auto" w:fill="E1F0FB" w:themeFill="accent1"/>
          </w:tcPr>
          <w:p w14:paraId="6F68EF0B" w14:textId="77777777" w:rsidR="00F0587C" w:rsidRPr="0081713E" w:rsidRDefault="00F0587C" w:rsidP="0081713E">
            <w:pPr>
              <w:pStyle w:val="TableText"/>
            </w:pPr>
            <w:r w:rsidRPr="0081713E">
              <w:t>Incoming water</w:t>
            </w:r>
          </w:p>
        </w:tc>
        <w:tc>
          <w:tcPr>
            <w:tcW w:w="6429" w:type="dxa"/>
            <w:tcBorders>
              <w:bottom w:val="single" w:sz="4" w:space="0" w:color="D9D9D9" w:themeColor="accent3" w:themeShade="D9"/>
            </w:tcBorders>
            <w:shd w:val="clear" w:color="auto" w:fill="E1F0FB" w:themeFill="accent1"/>
          </w:tcPr>
          <w:p w14:paraId="27A76831" w14:textId="77777777" w:rsidR="00F0587C" w:rsidRPr="0081713E" w:rsidRDefault="00CE46D1" w:rsidP="0081713E">
            <w:pPr>
              <w:pStyle w:val="TableText"/>
            </w:pPr>
            <w:r>
              <w:t>I</w:t>
            </w:r>
            <w:r w:rsidR="00F0587C" w:rsidRPr="0081713E">
              <w:t>ncoming water</w:t>
            </w:r>
            <w:r>
              <w:t xml:space="preserve"> contamination</w:t>
            </w:r>
          </w:p>
        </w:tc>
      </w:tr>
      <w:tr w:rsidR="00F0587C" w:rsidRPr="0081713E" w14:paraId="0912CD94" w14:textId="77777777" w:rsidTr="00DC7CEE">
        <w:tc>
          <w:tcPr>
            <w:tcW w:w="2093" w:type="dxa"/>
            <w:vMerge/>
            <w:shd w:val="clear" w:color="auto" w:fill="E1F0FB" w:themeFill="accent1"/>
          </w:tcPr>
          <w:p w14:paraId="406A77BD" w14:textId="77777777"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E1F0FB" w:themeFill="accent1"/>
          </w:tcPr>
          <w:p w14:paraId="4F805391" w14:textId="77777777" w:rsidR="00F0587C" w:rsidRPr="0081713E" w:rsidRDefault="00F0587C" w:rsidP="0081713E">
            <w:pPr>
              <w:pStyle w:val="TableText"/>
            </w:pPr>
            <w:r w:rsidRPr="0081713E">
              <w:t>Loss of supply</w:t>
            </w:r>
          </w:p>
        </w:tc>
      </w:tr>
      <w:tr w:rsidR="00F0587C" w:rsidRPr="0081713E" w14:paraId="7EAD860B" w14:textId="77777777" w:rsidTr="00DC7CEE">
        <w:tc>
          <w:tcPr>
            <w:tcW w:w="2093" w:type="dxa"/>
            <w:vMerge/>
            <w:shd w:val="clear" w:color="auto" w:fill="E1F0FB" w:themeFill="accent1"/>
          </w:tcPr>
          <w:p w14:paraId="31654975" w14:textId="77777777" w:rsidR="00F0587C" w:rsidRPr="0081713E" w:rsidRDefault="00F0587C" w:rsidP="0081713E">
            <w:pPr>
              <w:pStyle w:val="TableText"/>
            </w:pPr>
          </w:p>
        </w:tc>
        <w:tc>
          <w:tcPr>
            <w:tcW w:w="6429" w:type="dxa"/>
            <w:tcBorders>
              <w:top w:val="single" w:sz="4" w:space="0" w:color="D9D9D9" w:themeColor="accent3" w:themeShade="D9"/>
            </w:tcBorders>
            <w:shd w:val="clear" w:color="auto" w:fill="E1F0FB" w:themeFill="accent1"/>
          </w:tcPr>
          <w:p w14:paraId="15BFEB2B" w14:textId="77777777" w:rsidR="00F0587C" w:rsidRPr="0081713E" w:rsidRDefault="00F0587C" w:rsidP="0081713E">
            <w:pPr>
              <w:pStyle w:val="TableText"/>
            </w:pPr>
            <w:r w:rsidRPr="0081713E">
              <w:t>Failure of backflow prevention device</w:t>
            </w:r>
          </w:p>
        </w:tc>
      </w:tr>
      <w:tr w:rsidR="00503721" w:rsidRPr="0081713E" w14:paraId="411F7D5C" w14:textId="77777777" w:rsidTr="00DC7CEE">
        <w:tc>
          <w:tcPr>
            <w:tcW w:w="2093" w:type="dxa"/>
            <w:vMerge w:val="restart"/>
            <w:shd w:val="clear" w:color="auto" w:fill="F8FCFE" w:themeFill="accent2"/>
          </w:tcPr>
          <w:p w14:paraId="61FC4164" w14:textId="77777777" w:rsidR="00503721" w:rsidRPr="0081713E" w:rsidRDefault="00503721" w:rsidP="0081713E">
            <w:pPr>
              <w:pStyle w:val="TableText"/>
            </w:pPr>
            <w:r>
              <w:t>Solar preheat systems</w:t>
            </w:r>
          </w:p>
        </w:tc>
        <w:tc>
          <w:tcPr>
            <w:tcW w:w="6429" w:type="dxa"/>
            <w:tcBorders>
              <w:bottom w:val="single" w:sz="4" w:space="0" w:color="D9D9D9" w:themeColor="accent3" w:themeShade="D9"/>
            </w:tcBorders>
            <w:shd w:val="clear" w:color="auto" w:fill="F8FCFE" w:themeFill="accent2"/>
          </w:tcPr>
          <w:p w14:paraId="25657AA9" w14:textId="77777777" w:rsidR="00503721" w:rsidRPr="0081713E" w:rsidRDefault="00503721" w:rsidP="00F0587C">
            <w:pPr>
              <w:pStyle w:val="TableText"/>
            </w:pPr>
            <w:r>
              <w:t>Water stored at below 60°C</w:t>
            </w:r>
          </w:p>
        </w:tc>
      </w:tr>
      <w:tr w:rsidR="00503721" w:rsidRPr="0081713E" w14:paraId="1331C2B5" w14:textId="77777777" w:rsidTr="00DC7CEE">
        <w:tc>
          <w:tcPr>
            <w:tcW w:w="2093" w:type="dxa"/>
            <w:vMerge/>
            <w:shd w:val="clear" w:color="auto" w:fill="F8FCFE" w:themeFill="accent2"/>
          </w:tcPr>
          <w:p w14:paraId="701915B3" w14:textId="77777777" w:rsidR="00503721" w:rsidRPr="0081713E" w:rsidRDefault="00503721" w:rsidP="0081713E">
            <w:pPr>
              <w:pStyle w:val="TableText"/>
            </w:pPr>
          </w:p>
        </w:tc>
        <w:tc>
          <w:tcPr>
            <w:tcW w:w="6429" w:type="dxa"/>
            <w:tcBorders>
              <w:top w:val="single" w:sz="4" w:space="0" w:color="D9D9D9" w:themeColor="accent3" w:themeShade="D9"/>
            </w:tcBorders>
            <w:shd w:val="clear" w:color="auto" w:fill="F8FCFE" w:themeFill="accent2"/>
          </w:tcPr>
          <w:p w14:paraId="0D6267B8" w14:textId="77777777" w:rsidR="00503721" w:rsidRPr="0081713E" w:rsidRDefault="00503721" w:rsidP="00F0587C">
            <w:pPr>
              <w:pStyle w:val="TableText"/>
            </w:pPr>
            <w:r>
              <w:t>Booster failure</w:t>
            </w:r>
          </w:p>
        </w:tc>
      </w:tr>
      <w:tr w:rsidR="00F0587C" w:rsidRPr="0081713E" w14:paraId="046C7153" w14:textId="77777777" w:rsidTr="00DC7CEE">
        <w:tc>
          <w:tcPr>
            <w:tcW w:w="2093" w:type="dxa"/>
            <w:vMerge w:val="restart"/>
            <w:shd w:val="clear" w:color="auto" w:fill="F8FCFE" w:themeFill="accent2"/>
          </w:tcPr>
          <w:p w14:paraId="77074A74" w14:textId="77777777" w:rsidR="00F0587C" w:rsidRPr="0081713E" w:rsidRDefault="00F0587C" w:rsidP="004B0380">
            <w:pPr>
              <w:pStyle w:val="TableText"/>
            </w:pPr>
            <w:r w:rsidRPr="0081713E">
              <w:t xml:space="preserve">Hot water </w:t>
            </w:r>
            <w:r w:rsidR="004B0380">
              <w:t>storage</w:t>
            </w:r>
          </w:p>
        </w:tc>
        <w:tc>
          <w:tcPr>
            <w:tcW w:w="6429" w:type="dxa"/>
            <w:tcBorders>
              <w:bottom w:val="single" w:sz="4" w:space="0" w:color="D9D9D9" w:themeColor="accent3" w:themeShade="D9"/>
            </w:tcBorders>
            <w:shd w:val="clear" w:color="auto" w:fill="F8FCFE" w:themeFill="accent2"/>
          </w:tcPr>
          <w:p w14:paraId="6DC046E3" w14:textId="77777777" w:rsidR="00F0587C" w:rsidRPr="0081713E" w:rsidRDefault="00F0587C" w:rsidP="00F0587C">
            <w:pPr>
              <w:pStyle w:val="TableText"/>
            </w:pPr>
            <w:r w:rsidRPr="0081713E">
              <w:t>Heater failure or under capacity</w:t>
            </w:r>
          </w:p>
        </w:tc>
      </w:tr>
      <w:tr w:rsidR="00F0587C" w:rsidRPr="0081713E" w14:paraId="5FBAD72E" w14:textId="77777777" w:rsidTr="00DC7CEE">
        <w:tc>
          <w:tcPr>
            <w:tcW w:w="2093" w:type="dxa"/>
            <w:vMerge/>
            <w:shd w:val="clear" w:color="auto" w:fill="F8FCFE" w:themeFill="accent2"/>
          </w:tcPr>
          <w:p w14:paraId="4F441E32" w14:textId="77777777"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14:paraId="034741FA" w14:textId="77777777" w:rsidR="00F0587C" w:rsidRPr="0081713E" w:rsidRDefault="00F0587C" w:rsidP="00F0587C">
            <w:pPr>
              <w:pStyle w:val="TableText"/>
            </w:pPr>
            <w:r w:rsidRPr="0081713E">
              <w:t>Build-up of sludge in tank</w:t>
            </w:r>
          </w:p>
        </w:tc>
      </w:tr>
      <w:tr w:rsidR="00290278" w:rsidRPr="0081713E" w14:paraId="32CF635E" w14:textId="77777777" w:rsidTr="00DC7CEE">
        <w:tc>
          <w:tcPr>
            <w:tcW w:w="2093" w:type="dxa"/>
            <w:vMerge/>
            <w:shd w:val="clear" w:color="auto" w:fill="F8FCFE" w:themeFill="accent2"/>
          </w:tcPr>
          <w:p w14:paraId="1DDDE4DE" w14:textId="77777777" w:rsidR="00290278" w:rsidRPr="0081713E" w:rsidRDefault="00290278" w:rsidP="0081713E">
            <w:pPr>
              <w:pStyle w:val="TableText"/>
            </w:pPr>
          </w:p>
        </w:tc>
        <w:tc>
          <w:tcPr>
            <w:tcW w:w="6429" w:type="dxa"/>
            <w:tcBorders>
              <w:top w:val="single" w:sz="4" w:space="0" w:color="D9D9D9" w:themeColor="accent3" w:themeShade="D9"/>
            </w:tcBorders>
            <w:shd w:val="clear" w:color="auto" w:fill="F8FCFE" w:themeFill="accent2"/>
          </w:tcPr>
          <w:p w14:paraId="64A1EB5E" w14:textId="77777777" w:rsidR="00290278" w:rsidRPr="0081713E" w:rsidRDefault="004B0380" w:rsidP="00F0587C">
            <w:pPr>
              <w:pStyle w:val="TableText"/>
            </w:pPr>
            <w:r>
              <w:t>Thermal stratification</w:t>
            </w:r>
          </w:p>
        </w:tc>
      </w:tr>
      <w:tr w:rsidR="00F0587C" w:rsidRPr="0081713E" w14:paraId="418BA5B2" w14:textId="77777777" w:rsidTr="00DC7CEE">
        <w:tc>
          <w:tcPr>
            <w:tcW w:w="2093" w:type="dxa"/>
            <w:vMerge/>
            <w:shd w:val="clear" w:color="auto" w:fill="F8FCFE" w:themeFill="accent2"/>
          </w:tcPr>
          <w:p w14:paraId="5923EE67" w14:textId="77777777" w:rsidR="00F0587C" w:rsidRPr="0081713E" w:rsidRDefault="00F0587C" w:rsidP="0081713E">
            <w:pPr>
              <w:pStyle w:val="TableText"/>
            </w:pPr>
          </w:p>
        </w:tc>
        <w:tc>
          <w:tcPr>
            <w:tcW w:w="6429" w:type="dxa"/>
            <w:tcBorders>
              <w:top w:val="single" w:sz="4" w:space="0" w:color="D9D9D9" w:themeColor="accent3" w:themeShade="D9"/>
            </w:tcBorders>
            <w:shd w:val="clear" w:color="auto" w:fill="F8FCFE" w:themeFill="accent2"/>
          </w:tcPr>
          <w:p w14:paraId="527DDCC7" w14:textId="77777777" w:rsidR="00F0587C" w:rsidRPr="0081713E" w:rsidRDefault="004B0380" w:rsidP="004F6929">
            <w:pPr>
              <w:pStyle w:val="TableText"/>
            </w:pPr>
            <w:r>
              <w:t>Storage t</w:t>
            </w:r>
            <w:r w:rsidR="00F0587C" w:rsidRPr="0081713E">
              <w:t xml:space="preserve">emperature too </w:t>
            </w:r>
            <w:r w:rsidR="00290278">
              <w:t>low</w:t>
            </w:r>
            <w:r>
              <w:t xml:space="preserve"> (</w:t>
            </w:r>
            <w:r w:rsidRPr="004B0380">
              <w:t>below 60</w:t>
            </w:r>
            <w:r w:rsidR="001D2952">
              <w:t> </w:t>
            </w:r>
            <w:r w:rsidRPr="004B0380">
              <w:t>°C</w:t>
            </w:r>
            <w:r>
              <w:t>)</w:t>
            </w:r>
          </w:p>
        </w:tc>
      </w:tr>
      <w:tr w:rsidR="00503721" w:rsidRPr="0081713E" w14:paraId="7DBC78F6" w14:textId="77777777" w:rsidTr="00DC7CEE">
        <w:tc>
          <w:tcPr>
            <w:tcW w:w="2093" w:type="dxa"/>
            <w:vMerge w:val="restart"/>
            <w:shd w:val="clear" w:color="auto" w:fill="E1F0FB" w:themeFill="accent1"/>
          </w:tcPr>
          <w:p w14:paraId="25606A9E" w14:textId="77777777" w:rsidR="00503721" w:rsidRPr="0081713E" w:rsidRDefault="00503721" w:rsidP="0081713E">
            <w:pPr>
              <w:pStyle w:val="TableText"/>
            </w:pPr>
            <w:r w:rsidRPr="0081713E">
              <w:t>Cold water storage</w:t>
            </w:r>
          </w:p>
        </w:tc>
        <w:tc>
          <w:tcPr>
            <w:tcW w:w="6429" w:type="dxa"/>
            <w:tcBorders>
              <w:bottom w:val="single" w:sz="4" w:space="0" w:color="D9D9D9" w:themeColor="accent3" w:themeShade="D9"/>
            </w:tcBorders>
            <w:shd w:val="clear" w:color="auto" w:fill="E1F0FB" w:themeFill="accent1"/>
          </w:tcPr>
          <w:p w14:paraId="7EE6F7C7" w14:textId="77777777" w:rsidR="00503721" w:rsidRPr="0081713E" w:rsidRDefault="00503721" w:rsidP="00F0587C">
            <w:pPr>
              <w:pStyle w:val="TableText"/>
            </w:pPr>
            <w:r w:rsidRPr="0081713E">
              <w:t>Water stagnation</w:t>
            </w:r>
          </w:p>
        </w:tc>
      </w:tr>
      <w:tr w:rsidR="00503721" w:rsidRPr="0081713E" w14:paraId="13AFA949" w14:textId="77777777" w:rsidTr="00DC7CEE">
        <w:tc>
          <w:tcPr>
            <w:tcW w:w="2093" w:type="dxa"/>
            <w:vMerge/>
            <w:shd w:val="clear" w:color="auto" w:fill="E1F0FB" w:themeFill="accent1"/>
          </w:tcPr>
          <w:p w14:paraId="42797652" w14:textId="77777777" w:rsidR="00503721" w:rsidRPr="0081713E" w:rsidRDefault="00503721" w:rsidP="0081713E">
            <w:pPr>
              <w:pStyle w:val="TableText"/>
            </w:pPr>
          </w:p>
        </w:tc>
        <w:tc>
          <w:tcPr>
            <w:tcW w:w="6429" w:type="dxa"/>
            <w:tcBorders>
              <w:top w:val="single" w:sz="4" w:space="0" w:color="D9D9D9" w:themeColor="accent3" w:themeShade="D9"/>
            </w:tcBorders>
            <w:shd w:val="clear" w:color="auto" w:fill="E1F0FB" w:themeFill="accent1"/>
          </w:tcPr>
          <w:p w14:paraId="48BCF27E" w14:textId="77777777" w:rsidR="00503721" w:rsidRPr="0081713E" w:rsidRDefault="00503721" w:rsidP="00F0587C">
            <w:pPr>
              <w:pStyle w:val="TableText"/>
            </w:pPr>
            <w:r>
              <w:t>Contamination of storage tank</w:t>
            </w:r>
          </w:p>
        </w:tc>
      </w:tr>
      <w:tr w:rsidR="00503721" w:rsidRPr="0081713E" w14:paraId="70007999" w14:textId="77777777" w:rsidTr="00DC7CEE">
        <w:tc>
          <w:tcPr>
            <w:tcW w:w="2093" w:type="dxa"/>
            <w:vMerge/>
            <w:shd w:val="clear" w:color="auto" w:fill="E1F0FB" w:themeFill="accent1"/>
          </w:tcPr>
          <w:p w14:paraId="54FE235E" w14:textId="77777777" w:rsidR="00503721" w:rsidRPr="0081713E" w:rsidRDefault="00503721" w:rsidP="0081713E">
            <w:pPr>
              <w:pStyle w:val="TableText"/>
            </w:pPr>
          </w:p>
        </w:tc>
        <w:tc>
          <w:tcPr>
            <w:tcW w:w="6429" w:type="dxa"/>
            <w:tcBorders>
              <w:top w:val="single" w:sz="4" w:space="0" w:color="D9D9D9" w:themeColor="accent3" w:themeShade="D9"/>
            </w:tcBorders>
            <w:shd w:val="clear" w:color="auto" w:fill="E1F0FB" w:themeFill="accent1"/>
          </w:tcPr>
          <w:p w14:paraId="349FC2C9" w14:textId="77777777" w:rsidR="00503721" w:rsidRPr="0081713E" w:rsidRDefault="00503721" w:rsidP="00F0587C">
            <w:pPr>
              <w:pStyle w:val="TableText"/>
            </w:pPr>
            <w:r w:rsidRPr="0081713E">
              <w:t>Build-up of sludge in tank</w:t>
            </w:r>
          </w:p>
        </w:tc>
      </w:tr>
      <w:tr w:rsidR="00503721" w:rsidRPr="0081713E" w14:paraId="04138C26" w14:textId="77777777" w:rsidTr="00DC7CEE">
        <w:tc>
          <w:tcPr>
            <w:tcW w:w="2093" w:type="dxa"/>
            <w:vMerge/>
            <w:shd w:val="clear" w:color="auto" w:fill="E1F0FB" w:themeFill="accent1"/>
          </w:tcPr>
          <w:p w14:paraId="5D45E7F4" w14:textId="77777777" w:rsidR="00503721" w:rsidRPr="0081713E" w:rsidRDefault="00503721" w:rsidP="0081713E">
            <w:pPr>
              <w:pStyle w:val="TableText"/>
            </w:pPr>
          </w:p>
        </w:tc>
        <w:tc>
          <w:tcPr>
            <w:tcW w:w="6429" w:type="dxa"/>
            <w:tcBorders>
              <w:top w:val="single" w:sz="4" w:space="0" w:color="D9D9D9" w:themeColor="accent3" w:themeShade="D9"/>
            </w:tcBorders>
            <w:shd w:val="clear" w:color="auto" w:fill="E1F0FB" w:themeFill="accent1"/>
          </w:tcPr>
          <w:p w14:paraId="5DE061C4" w14:textId="77777777" w:rsidR="00503721" w:rsidRPr="0081713E" w:rsidRDefault="00503721" w:rsidP="004F6929">
            <w:pPr>
              <w:pStyle w:val="TableText"/>
            </w:pPr>
            <w:r>
              <w:t>Water temperature &gt;20 °C</w:t>
            </w:r>
          </w:p>
        </w:tc>
      </w:tr>
      <w:tr w:rsidR="00F0587C" w:rsidRPr="0081713E" w14:paraId="3AC88DA2" w14:textId="77777777" w:rsidTr="00DC7CEE">
        <w:tc>
          <w:tcPr>
            <w:tcW w:w="2093" w:type="dxa"/>
            <w:vMerge w:val="restart"/>
            <w:tcBorders>
              <w:bottom w:val="single" w:sz="4" w:space="0" w:color="BFBFBF" w:themeColor="accent3" w:themeShade="BF"/>
            </w:tcBorders>
            <w:shd w:val="clear" w:color="auto" w:fill="F8FCFE" w:themeFill="accent2"/>
          </w:tcPr>
          <w:p w14:paraId="7CF44F83" w14:textId="77777777" w:rsidR="00F0587C" w:rsidRPr="0081713E" w:rsidRDefault="00F0587C" w:rsidP="0081713E">
            <w:pPr>
              <w:pStyle w:val="TableText"/>
            </w:pPr>
            <w:r w:rsidRPr="0081713E">
              <w:lastRenderedPageBreak/>
              <w:t>Pipework/plumbing</w:t>
            </w:r>
          </w:p>
        </w:tc>
        <w:tc>
          <w:tcPr>
            <w:tcW w:w="6429" w:type="dxa"/>
            <w:tcBorders>
              <w:bottom w:val="single" w:sz="4" w:space="0" w:color="D9D9D9" w:themeColor="accent3" w:themeShade="D9"/>
            </w:tcBorders>
            <w:shd w:val="clear" w:color="auto" w:fill="F8FCFE" w:themeFill="accent2"/>
          </w:tcPr>
          <w:p w14:paraId="439B6042" w14:textId="77777777" w:rsidR="00F0587C" w:rsidRPr="0081713E" w:rsidRDefault="004B0380" w:rsidP="00FF450C">
            <w:pPr>
              <w:pStyle w:val="TableText"/>
            </w:pPr>
            <w:r>
              <w:t>D</w:t>
            </w:r>
            <w:r w:rsidR="00F0587C" w:rsidRPr="0081713E">
              <w:t>ead legs</w:t>
            </w:r>
            <w:r>
              <w:t xml:space="preserve"> </w:t>
            </w:r>
            <w:r w:rsidR="00FF450C">
              <w:t>including</w:t>
            </w:r>
            <w:r>
              <w:t xml:space="preserve"> capped pipes</w:t>
            </w:r>
          </w:p>
        </w:tc>
      </w:tr>
      <w:tr w:rsidR="00F0587C" w:rsidRPr="0081713E" w14:paraId="4E42ECE2" w14:textId="77777777"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14:paraId="3AEE4888" w14:textId="77777777"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14:paraId="62616A96" w14:textId="77777777" w:rsidR="00F0587C" w:rsidRPr="0081713E" w:rsidRDefault="00F0587C" w:rsidP="00F0587C">
            <w:pPr>
              <w:pStyle w:val="TableText"/>
            </w:pPr>
            <w:r w:rsidRPr="0081713E">
              <w:t xml:space="preserve">Cross connections between </w:t>
            </w:r>
            <w:r w:rsidR="00BD230C">
              <w:t>drinking water</w:t>
            </w:r>
            <w:r w:rsidRPr="0081713E">
              <w:t xml:space="preserve"> and non-potable pipes</w:t>
            </w:r>
          </w:p>
        </w:tc>
      </w:tr>
      <w:tr w:rsidR="00F0587C" w:rsidRPr="0081713E" w14:paraId="19B72072" w14:textId="77777777"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14:paraId="7886859F" w14:textId="77777777"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14:paraId="5BC117B3" w14:textId="77777777" w:rsidR="00F0587C" w:rsidRPr="0081713E" w:rsidRDefault="00F0587C" w:rsidP="00F0587C">
            <w:pPr>
              <w:pStyle w:val="TableText"/>
            </w:pPr>
            <w:r w:rsidRPr="0081713E">
              <w:t>Deterioration of insulation (lagging) around pipes</w:t>
            </w:r>
          </w:p>
        </w:tc>
      </w:tr>
      <w:tr w:rsidR="00F0587C" w:rsidRPr="0081713E" w14:paraId="72A69571" w14:textId="77777777"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14:paraId="216476E7" w14:textId="77777777"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14:paraId="26324C51" w14:textId="77777777" w:rsidR="00F0587C" w:rsidRPr="0081713E" w:rsidRDefault="00F0587C" w:rsidP="00F0587C">
            <w:pPr>
              <w:pStyle w:val="TableText"/>
            </w:pPr>
            <w:r w:rsidRPr="0081713E">
              <w:t>TMV malfunction or inadequate maintenance</w:t>
            </w:r>
          </w:p>
        </w:tc>
      </w:tr>
      <w:tr w:rsidR="00F0587C" w:rsidRPr="0081713E" w14:paraId="16063F89" w14:textId="77777777"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14:paraId="7BBFFDF8" w14:textId="77777777"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14:paraId="0F7EFEEB" w14:textId="77777777" w:rsidR="00F0587C" w:rsidRPr="0081713E" w:rsidRDefault="00F0587C" w:rsidP="00F0587C">
            <w:pPr>
              <w:pStyle w:val="TableText"/>
            </w:pPr>
            <w:r w:rsidRPr="0081713E">
              <w:t>Long distances between TMV</w:t>
            </w:r>
            <w:r w:rsidR="004B0380">
              <w:t>s or tempering valves</w:t>
            </w:r>
            <w:r w:rsidRPr="0081713E">
              <w:t xml:space="preserve"> and outlets</w:t>
            </w:r>
          </w:p>
        </w:tc>
      </w:tr>
      <w:tr w:rsidR="00F0587C" w:rsidRPr="0081713E" w14:paraId="0FBE1F95" w14:textId="77777777"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14:paraId="08C02D29" w14:textId="77777777"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14:paraId="4F912ED2" w14:textId="77777777" w:rsidR="00F0587C" w:rsidRPr="0081713E" w:rsidRDefault="00F0587C" w:rsidP="00F0587C">
            <w:pPr>
              <w:pStyle w:val="TableText"/>
            </w:pPr>
            <w:r w:rsidRPr="0081713E">
              <w:t>Corrosion due to deterioration of materials</w:t>
            </w:r>
          </w:p>
        </w:tc>
      </w:tr>
      <w:tr w:rsidR="00F0587C" w:rsidRPr="0081713E" w14:paraId="62BE3BB5" w14:textId="77777777"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14:paraId="0BCE632F" w14:textId="77777777"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14:paraId="07BFC391" w14:textId="77777777" w:rsidR="00F0587C" w:rsidRPr="0081713E" w:rsidRDefault="00F0587C" w:rsidP="00F0587C">
            <w:pPr>
              <w:pStyle w:val="TableText"/>
            </w:pPr>
            <w:r w:rsidRPr="0081713E">
              <w:t>Pipe leaks due to age</w:t>
            </w:r>
          </w:p>
        </w:tc>
      </w:tr>
      <w:tr w:rsidR="004B0380" w:rsidRPr="0081713E" w14:paraId="1D8093D1" w14:textId="77777777" w:rsidTr="00DC7CEE">
        <w:tc>
          <w:tcPr>
            <w:tcW w:w="2093" w:type="dxa"/>
            <w:vMerge/>
            <w:tcBorders>
              <w:top w:val="single" w:sz="4" w:space="0" w:color="BFBFBF" w:themeColor="accent3" w:themeShade="BF"/>
            </w:tcBorders>
            <w:shd w:val="clear" w:color="auto" w:fill="F8FCFE" w:themeFill="accent2"/>
          </w:tcPr>
          <w:p w14:paraId="37058B23" w14:textId="77777777" w:rsidR="004B0380" w:rsidRPr="0081713E" w:rsidRDefault="004B0380" w:rsidP="0081713E">
            <w:pPr>
              <w:pStyle w:val="TableText"/>
            </w:pPr>
          </w:p>
        </w:tc>
        <w:tc>
          <w:tcPr>
            <w:tcW w:w="6429" w:type="dxa"/>
            <w:tcBorders>
              <w:top w:val="single" w:sz="4" w:space="0" w:color="D9D9D9" w:themeColor="accent3" w:themeShade="D9"/>
            </w:tcBorders>
            <w:shd w:val="clear" w:color="auto" w:fill="F8FCFE" w:themeFill="accent2"/>
          </w:tcPr>
          <w:p w14:paraId="6AB78545" w14:textId="77777777" w:rsidR="004B0380" w:rsidRPr="0081713E" w:rsidRDefault="004B0380" w:rsidP="00541B31">
            <w:pPr>
              <w:pStyle w:val="TableText"/>
            </w:pPr>
            <w:r>
              <w:t>Heating of cold water</w:t>
            </w:r>
            <w:r w:rsidR="007B4AB2">
              <w:t xml:space="preserve"> in pipes (&gt;20</w:t>
            </w:r>
            <w:r w:rsidR="001D2952">
              <w:t> </w:t>
            </w:r>
            <w:r w:rsidR="007B4AB2">
              <w:t>°C)</w:t>
            </w:r>
          </w:p>
        </w:tc>
      </w:tr>
      <w:tr w:rsidR="004B0380" w:rsidRPr="0081713E" w14:paraId="55A3E597" w14:textId="77777777" w:rsidTr="00DC7CEE">
        <w:tc>
          <w:tcPr>
            <w:tcW w:w="2093" w:type="dxa"/>
            <w:vMerge/>
            <w:tcBorders>
              <w:top w:val="single" w:sz="4" w:space="0" w:color="BFBFBF" w:themeColor="accent3" w:themeShade="BF"/>
            </w:tcBorders>
            <w:shd w:val="clear" w:color="auto" w:fill="F8FCFE" w:themeFill="accent2"/>
          </w:tcPr>
          <w:p w14:paraId="68B3740B" w14:textId="77777777" w:rsidR="004B0380" w:rsidRPr="0081713E" w:rsidRDefault="004B0380" w:rsidP="0081713E">
            <w:pPr>
              <w:pStyle w:val="TableText"/>
            </w:pPr>
          </w:p>
        </w:tc>
        <w:tc>
          <w:tcPr>
            <w:tcW w:w="6429" w:type="dxa"/>
            <w:tcBorders>
              <w:top w:val="single" w:sz="4" w:space="0" w:color="D9D9D9" w:themeColor="accent3" w:themeShade="D9"/>
            </w:tcBorders>
            <w:shd w:val="clear" w:color="auto" w:fill="F8FCFE" w:themeFill="accent2"/>
          </w:tcPr>
          <w:p w14:paraId="4777AFE6" w14:textId="77777777" w:rsidR="004B0380" w:rsidRPr="0081713E" w:rsidRDefault="004B0380" w:rsidP="004B0380">
            <w:pPr>
              <w:pStyle w:val="TableText"/>
            </w:pPr>
            <w:r>
              <w:t>Low flow in recirculating loops</w:t>
            </w:r>
          </w:p>
        </w:tc>
      </w:tr>
      <w:tr w:rsidR="00F0587C" w:rsidRPr="0081713E" w14:paraId="3CD39CD1" w14:textId="77777777" w:rsidTr="00DC7CEE">
        <w:tc>
          <w:tcPr>
            <w:tcW w:w="2093" w:type="dxa"/>
            <w:vMerge/>
            <w:tcBorders>
              <w:top w:val="single" w:sz="4" w:space="0" w:color="BFBFBF" w:themeColor="accent3" w:themeShade="BF"/>
            </w:tcBorders>
            <w:shd w:val="clear" w:color="auto" w:fill="F8FCFE" w:themeFill="accent2"/>
          </w:tcPr>
          <w:p w14:paraId="0BABC64C" w14:textId="77777777" w:rsidR="00F0587C" w:rsidRPr="0081713E" w:rsidRDefault="00F0587C" w:rsidP="0081713E">
            <w:pPr>
              <w:pStyle w:val="TableText"/>
            </w:pPr>
          </w:p>
        </w:tc>
        <w:tc>
          <w:tcPr>
            <w:tcW w:w="6429" w:type="dxa"/>
            <w:tcBorders>
              <w:top w:val="single" w:sz="4" w:space="0" w:color="D9D9D9" w:themeColor="accent3" w:themeShade="D9"/>
            </w:tcBorders>
            <w:shd w:val="clear" w:color="auto" w:fill="F8FCFE" w:themeFill="accent2"/>
          </w:tcPr>
          <w:p w14:paraId="57E30F6D" w14:textId="77777777" w:rsidR="00F0587C" w:rsidRPr="0081713E" w:rsidRDefault="00F0587C" w:rsidP="004B0380">
            <w:pPr>
              <w:pStyle w:val="TableText"/>
            </w:pPr>
            <w:r w:rsidRPr="0081713E">
              <w:t>Lack of accessibility for repairs and maintenance</w:t>
            </w:r>
          </w:p>
        </w:tc>
      </w:tr>
      <w:tr w:rsidR="00F0587C" w:rsidRPr="0081713E" w14:paraId="082B6895" w14:textId="77777777" w:rsidTr="00DC7CEE">
        <w:tc>
          <w:tcPr>
            <w:tcW w:w="2093" w:type="dxa"/>
            <w:vMerge w:val="restart"/>
            <w:shd w:val="clear" w:color="auto" w:fill="E1F0FB" w:themeFill="accent1"/>
          </w:tcPr>
          <w:p w14:paraId="1D33DE10" w14:textId="77777777" w:rsidR="00F0587C" w:rsidRPr="0081713E" w:rsidRDefault="00F0587C" w:rsidP="0081713E">
            <w:pPr>
              <w:pStyle w:val="TableText"/>
            </w:pPr>
            <w:r w:rsidRPr="0081713E">
              <w:t>Outlets</w:t>
            </w:r>
          </w:p>
        </w:tc>
        <w:tc>
          <w:tcPr>
            <w:tcW w:w="6429" w:type="dxa"/>
            <w:tcBorders>
              <w:bottom w:val="single" w:sz="4" w:space="0" w:color="D9D9D9" w:themeColor="accent3" w:themeShade="D9"/>
            </w:tcBorders>
            <w:shd w:val="clear" w:color="auto" w:fill="E1F0FB" w:themeFill="accent1"/>
          </w:tcPr>
          <w:p w14:paraId="69DAC102" w14:textId="77777777" w:rsidR="00F0587C" w:rsidRPr="0081713E" w:rsidRDefault="00F0587C" w:rsidP="00F0587C">
            <w:pPr>
              <w:pStyle w:val="TableText"/>
            </w:pPr>
            <w:r w:rsidRPr="0081713E">
              <w:t>Poorly maintained outlets</w:t>
            </w:r>
          </w:p>
        </w:tc>
      </w:tr>
      <w:tr w:rsidR="00290278" w:rsidRPr="0081713E" w14:paraId="2594999A" w14:textId="77777777" w:rsidTr="00DC7CEE">
        <w:tc>
          <w:tcPr>
            <w:tcW w:w="2093" w:type="dxa"/>
            <w:vMerge/>
            <w:shd w:val="clear" w:color="auto" w:fill="E1F0FB" w:themeFill="accent1"/>
          </w:tcPr>
          <w:p w14:paraId="0457E377" w14:textId="77777777" w:rsidR="00290278" w:rsidRPr="0081713E" w:rsidRDefault="00290278"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E1F0FB" w:themeFill="accent1"/>
          </w:tcPr>
          <w:p w14:paraId="3ABDFCB6" w14:textId="77777777" w:rsidR="00290278" w:rsidRPr="0081713E" w:rsidRDefault="00290278" w:rsidP="00F0587C">
            <w:pPr>
              <w:pStyle w:val="TableText"/>
            </w:pPr>
            <w:r>
              <w:t>Unused outlets</w:t>
            </w:r>
          </w:p>
        </w:tc>
      </w:tr>
      <w:tr w:rsidR="00F0587C" w:rsidRPr="0081713E" w14:paraId="47523DB5" w14:textId="77777777" w:rsidTr="00DC7CEE">
        <w:tc>
          <w:tcPr>
            <w:tcW w:w="2093" w:type="dxa"/>
            <w:vMerge/>
            <w:shd w:val="clear" w:color="auto" w:fill="E1F0FB" w:themeFill="accent1"/>
          </w:tcPr>
          <w:p w14:paraId="50D5675C" w14:textId="77777777"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E1F0FB" w:themeFill="accent1"/>
          </w:tcPr>
          <w:p w14:paraId="25EB1A07" w14:textId="77777777" w:rsidR="00F0587C" w:rsidRPr="0081713E" w:rsidRDefault="00F0587C" w:rsidP="00F0587C">
            <w:pPr>
              <w:pStyle w:val="TableText"/>
            </w:pPr>
            <w:r w:rsidRPr="0081713E">
              <w:t>Flow restrictors</w:t>
            </w:r>
          </w:p>
        </w:tc>
      </w:tr>
      <w:tr w:rsidR="004B0380" w:rsidRPr="0081713E" w14:paraId="6A7BFD54" w14:textId="77777777" w:rsidTr="00DC7CEE">
        <w:tc>
          <w:tcPr>
            <w:tcW w:w="2093" w:type="dxa"/>
            <w:vMerge/>
            <w:shd w:val="clear" w:color="auto" w:fill="E1F0FB" w:themeFill="accent1"/>
          </w:tcPr>
          <w:p w14:paraId="39162750" w14:textId="77777777" w:rsidR="004B0380" w:rsidRPr="0081713E" w:rsidRDefault="004B0380" w:rsidP="0081713E">
            <w:pPr>
              <w:pStyle w:val="TableText"/>
            </w:pPr>
          </w:p>
        </w:tc>
        <w:tc>
          <w:tcPr>
            <w:tcW w:w="6429" w:type="dxa"/>
            <w:tcBorders>
              <w:top w:val="single" w:sz="4" w:space="0" w:color="D9D9D9" w:themeColor="accent3" w:themeShade="D9"/>
            </w:tcBorders>
            <w:shd w:val="clear" w:color="auto" w:fill="E1F0FB" w:themeFill="accent1"/>
          </w:tcPr>
          <w:p w14:paraId="21EF0ABF" w14:textId="77777777" w:rsidR="004B0380" w:rsidRPr="0081713E" w:rsidRDefault="004B0380" w:rsidP="001D2952">
            <w:pPr>
              <w:pStyle w:val="TableText"/>
            </w:pPr>
            <w:r>
              <w:t>Aerators</w:t>
            </w:r>
          </w:p>
        </w:tc>
      </w:tr>
      <w:tr w:rsidR="00F0587C" w:rsidRPr="0081713E" w14:paraId="64BC12D4" w14:textId="77777777" w:rsidTr="00DC7CEE">
        <w:tc>
          <w:tcPr>
            <w:tcW w:w="2093" w:type="dxa"/>
            <w:vMerge/>
            <w:shd w:val="clear" w:color="auto" w:fill="E1F0FB" w:themeFill="accent1"/>
          </w:tcPr>
          <w:p w14:paraId="31B26558" w14:textId="77777777" w:rsidR="00F0587C" w:rsidRPr="0081713E" w:rsidRDefault="00F0587C" w:rsidP="0081713E">
            <w:pPr>
              <w:pStyle w:val="TableText"/>
            </w:pPr>
          </w:p>
        </w:tc>
        <w:tc>
          <w:tcPr>
            <w:tcW w:w="6429" w:type="dxa"/>
            <w:tcBorders>
              <w:top w:val="single" w:sz="4" w:space="0" w:color="D9D9D9" w:themeColor="accent3" w:themeShade="D9"/>
            </w:tcBorders>
            <w:shd w:val="clear" w:color="auto" w:fill="E1F0FB" w:themeFill="accent1"/>
          </w:tcPr>
          <w:p w14:paraId="23E6B50A" w14:textId="77777777" w:rsidR="00F0587C" w:rsidRPr="0081713E" w:rsidRDefault="00F0587C" w:rsidP="004B0380">
            <w:pPr>
              <w:pStyle w:val="TableText"/>
            </w:pPr>
            <w:r w:rsidRPr="0081713E">
              <w:t>Outlet</w:t>
            </w:r>
            <w:r w:rsidR="004B0380">
              <w:t>s</w:t>
            </w:r>
            <w:r w:rsidRPr="0081713E">
              <w:t xml:space="preserve"> that hold water after use </w:t>
            </w:r>
            <w:r w:rsidR="001D2952">
              <w:t>(</w:t>
            </w:r>
            <w:r w:rsidR="00095DE5">
              <w:t>eg </w:t>
            </w:r>
            <w:r w:rsidRPr="0081713E">
              <w:t>shower heads or hoses</w:t>
            </w:r>
            <w:r w:rsidR="001D2952">
              <w:t>)</w:t>
            </w:r>
          </w:p>
        </w:tc>
      </w:tr>
      <w:tr w:rsidR="00F0587C" w:rsidRPr="0081713E" w14:paraId="6FDB5347" w14:textId="77777777" w:rsidTr="00DC7CEE">
        <w:tc>
          <w:tcPr>
            <w:tcW w:w="2093" w:type="dxa"/>
            <w:vMerge w:val="restart"/>
            <w:shd w:val="clear" w:color="auto" w:fill="F8FCFE" w:themeFill="accent2"/>
          </w:tcPr>
          <w:p w14:paraId="1E2B32D3" w14:textId="77777777" w:rsidR="00F0587C" w:rsidRPr="0081713E" w:rsidRDefault="00F0587C" w:rsidP="0081713E">
            <w:pPr>
              <w:pStyle w:val="TableText"/>
            </w:pPr>
            <w:r w:rsidRPr="0081713E">
              <w:t>Treatment systems</w:t>
            </w:r>
          </w:p>
        </w:tc>
        <w:tc>
          <w:tcPr>
            <w:tcW w:w="6429" w:type="dxa"/>
            <w:tcBorders>
              <w:bottom w:val="single" w:sz="4" w:space="0" w:color="D9D9D9" w:themeColor="accent3" w:themeShade="D9"/>
            </w:tcBorders>
            <w:shd w:val="clear" w:color="auto" w:fill="F8FCFE" w:themeFill="accent2"/>
          </w:tcPr>
          <w:p w14:paraId="7A497A07" w14:textId="77777777" w:rsidR="00F0587C" w:rsidRPr="0081713E" w:rsidRDefault="00F0587C" w:rsidP="00F0587C">
            <w:pPr>
              <w:pStyle w:val="TableText"/>
            </w:pPr>
            <w:r w:rsidRPr="0081713E">
              <w:t>Dosing failure</w:t>
            </w:r>
          </w:p>
        </w:tc>
      </w:tr>
      <w:tr w:rsidR="00F0587C" w:rsidRPr="0081713E" w14:paraId="56DC11F5" w14:textId="77777777" w:rsidTr="00DC7CEE">
        <w:tc>
          <w:tcPr>
            <w:tcW w:w="2093" w:type="dxa"/>
            <w:vMerge/>
            <w:shd w:val="clear" w:color="auto" w:fill="F8FCFE" w:themeFill="accent2"/>
          </w:tcPr>
          <w:p w14:paraId="4C16CAFF" w14:textId="77777777"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14:paraId="21766A63" w14:textId="77777777" w:rsidR="00F0587C" w:rsidRPr="0081713E" w:rsidRDefault="00F0587C" w:rsidP="00F0587C">
            <w:pPr>
              <w:pStyle w:val="TableText"/>
            </w:pPr>
            <w:r w:rsidRPr="0081713E">
              <w:t>Insufficient dosing</w:t>
            </w:r>
          </w:p>
        </w:tc>
      </w:tr>
      <w:tr w:rsidR="00F0587C" w:rsidRPr="0081713E" w14:paraId="4A7BFE73" w14:textId="77777777" w:rsidTr="00DC7CEE">
        <w:tc>
          <w:tcPr>
            <w:tcW w:w="2093" w:type="dxa"/>
            <w:vMerge/>
            <w:shd w:val="clear" w:color="auto" w:fill="F8FCFE" w:themeFill="accent2"/>
          </w:tcPr>
          <w:p w14:paraId="53A9D478" w14:textId="77777777" w:rsidR="00F0587C" w:rsidRPr="0081713E" w:rsidRDefault="00F0587C" w:rsidP="0081713E">
            <w:pPr>
              <w:pStyle w:val="TableText"/>
            </w:pPr>
          </w:p>
        </w:tc>
        <w:tc>
          <w:tcPr>
            <w:tcW w:w="6429" w:type="dxa"/>
            <w:tcBorders>
              <w:top w:val="single" w:sz="4" w:space="0" w:color="D9D9D9" w:themeColor="accent3" w:themeShade="D9"/>
            </w:tcBorders>
            <w:shd w:val="clear" w:color="auto" w:fill="F8FCFE" w:themeFill="accent2"/>
          </w:tcPr>
          <w:p w14:paraId="3548F216" w14:textId="77777777" w:rsidR="00F0587C" w:rsidRPr="0081713E" w:rsidRDefault="00F0587C" w:rsidP="00F0587C">
            <w:pPr>
              <w:pStyle w:val="TableText"/>
            </w:pPr>
            <w:r w:rsidRPr="0081713E">
              <w:t>Running out of disinfectant</w:t>
            </w:r>
          </w:p>
        </w:tc>
      </w:tr>
    </w:tbl>
    <w:p w14:paraId="11DD4E0F" w14:textId="77777777" w:rsidR="009C4167" w:rsidRPr="005A7946" w:rsidRDefault="009C4167" w:rsidP="00A7262C">
      <w:pPr>
        <w:pStyle w:val="Heading3"/>
      </w:pPr>
      <w:r w:rsidRPr="005A7946">
        <w:t>2.2.2 Risk assessment</w:t>
      </w:r>
    </w:p>
    <w:p w14:paraId="7208457A" w14:textId="77777777" w:rsidR="009C4167" w:rsidRPr="009C4167" w:rsidRDefault="009C4167" w:rsidP="00A7262C">
      <w:pPr>
        <w:keepNext/>
        <w:rPr>
          <w:rFonts w:cs="Calibri"/>
        </w:rPr>
      </w:pPr>
      <w:r w:rsidRPr="009C4167">
        <w:rPr>
          <w:rFonts w:cs="Calibri"/>
        </w:rPr>
        <w:t xml:space="preserve">This section </w:t>
      </w:r>
      <w:r>
        <w:rPr>
          <w:rFonts w:cs="Calibri"/>
        </w:rPr>
        <w:t xml:space="preserve">includes qualitative measures of likelihood and consequence to allow you to calculate the level of risk for different </w:t>
      </w:r>
      <w:r w:rsidR="007B4AB2">
        <w:rPr>
          <w:rFonts w:cs="Calibri"/>
        </w:rPr>
        <w:t xml:space="preserve">potential </w:t>
      </w:r>
      <w:r>
        <w:rPr>
          <w:rFonts w:cs="Calibri"/>
        </w:rPr>
        <w:t>adverse outcomes in your facility.</w:t>
      </w:r>
      <w:r w:rsidR="000E0E39">
        <w:rPr>
          <w:rFonts w:cs="Calibri"/>
        </w:rPr>
        <w:t xml:space="preserve"> Remember that some controls will be </w:t>
      </w:r>
      <w:r w:rsidR="00F82E1F">
        <w:rPr>
          <w:rFonts w:cs="Calibri"/>
        </w:rPr>
        <w:t>in</w:t>
      </w:r>
      <w:r w:rsidR="000E0E39">
        <w:rPr>
          <w:rFonts w:cs="Calibri"/>
        </w:rPr>
        <w:t xml:space="preserve">sufficient in themselves to get the </w:t>
      </w:r>
      <w:r w:rsidR="00F82E1F">
        <w:rPr>
          <w:rFonts w:cs="Calibri"/>
        </w:rPr>
        <w:t xml:space="preserve">level of </w:t>
      </w:r>
      <w:r w:rsidR="000E0E39">
        <w:rPr>
          <w:rFonts w:cs="Calibri"/>
        </w:rPr>
        <w:t>risk down to low</w:t>
      </w:r>
      <w:r w:rsidR="007B4AB2">
        <w:rPr>
          <w:rFonts w:cs="Calibri"/>
        </w:rPr>
        <w:t>,</w:t>
      </w:r>
      <w:r w:rsidR="000E0E39">
        <w:rPr>
          <w:rFonts w:cs="Calibri"/>
        </w:rPr>
        <w:t xml:space="preserve"> so keep adding controls until the risk is acceptable.</w:t>
      </w:r>
      <w:r w:rsidR="00B073CD">
        <w:rPr>
          <w:rFonts w:cs="Calibri"/>
        </w:rPr>
        <w:t xml:space="preserve"> </w:t>
      </w:r>
      <w:r w:rsidR="00B073CD" w:rsidRPr="00B073CD">
        <w:rPr>
          <w:rFonts w:cs="Calibri"/>
        </w:rPr>
        <w:t>Some examples of risk assessment tables are provided in Appendix 1</w:t>
      </w:r>
      <w:r w:rsidR="00E24057">
        <w:rPr>
          <w:rFonts w:cs="Calibri"/>
        </w:rPr>
        <w:t>.</w:t>
      </w:r>
    </w:p>
    <w:p w14:paraId="425E43B8" w14:textId="77777777" w:rsidR="002D6B2B" w:rsidRDefault="00660B5D" w:rsidP="005C498F">
      <w:pPr>
        <w:pStyle w:val="TableName"/>
      </w:pPr>
      <w:r w:rsidRPr="00EF7AE2">
        <w:t xml:space="preserve">Table </w:t>
      </w:r>
      <w:r w:rsidR="00B073CD">
        <w:t>4</w:t>
      </w:r>
      <w:r w:rsidR="00BD2980">
        <w:tab/>
      </w:r>
      <w:r w:rsidR="00C3017E">
        <w:t>Hazard i</w:t>
      </w:r>
      <w:r w:rsidR="008E6307" w:rsidRPr="00EF7AE2">
        <w:t xml:space="preserve">dentification and </w:t>
      </w:r>
      <w:r w:rsidR="00C3017E">
        <w:t>r</w:t>
      </w:r>
      <w:r w:rsidR="00865165" w:rsidRPr="00EF7AE2">
        <w:t>isk assessment table</w:t>
      </w:r>
      <w:r w:rsidR="00C117DC">
        <w:t>,</w:t>
      </w:r>
      <w:r w:rsidR="00C3017E">
        <w:t xml:space="preserve"> including examples</w:t>
      </w:r>
      <w:r w:rsidR="00865165" w:rsidRPr="00EF7AE2">
        <w:t xml:space="preserve"> </w:t>
      </w:r>
      <w:r w:rsidR="00C117DC" w:rsidRPr="00EF7AE2">
        <w:t>(</w:t>
      </w:r>
      <w:r w:rsidR="00C117DC">
        <w:t xml:space="preserve">edit and </w:t>
      </w:r>
      <w:r w:rsidR="00C117DC" w:rsidRPr="00EF7AE2">
        <w:t>add rows as required)</w:t>
      </w:r>
    </w:p>
    <w:tbl>
      <w:tblPr>
        <w:tblW w:w="9039" w:type="dxa"/>
        <w:tblLook w:val="04A0" w:firstRow="1" w:lastRow="0" w:firstColumn="1" w:lastColumn="0" w:noHBand="0" w:noVBand="1"/>
      </w:tblPr>
      <w:tblGrid>
        <w:gridCol w:w="1481"/>
        <w:gridCol w:w="2687"/>
        <w:gridCol w:w="979"/>
        <w:gridCol w:w="3892"/>
      </w:tblGrid>
      <w:tr w:rsidR="00A56E2B" w:rsidRPr="0081713E" w14:paraId="2B493049" w14:textId="77777777" w:rsidTr="0081713E">
        <w:trPr>
          <w:cantSplit/>
          <w:tblHeader/>
        </w:trPr>
        <w:tc>
          <w:tcPr>
            <w:tcW w:w="0" w:type="auto"/>
            <w:shd w:val="clear" w:color="auto" w:fill="2F72A8"/>
          </w:tcPr>
          <w:p w14:paraId="3558C0FD" w14:textId="77777777" w:rsidR="000E0E39" w:rsidRPr="0081713E" w:rsidRDefault="00BD2980" w:rsidP="005C498F">
            <w:pPr>
              <w:pStyle w:val="TableHeading"/>
            </w:pPr>
            <w:r w:rsidRPr="0081713E">
              <w:t>System c</w:t>
            </w:r>
            <w:r w:rsidR="000E0E39" w:rsidRPr="0081713E">
              <w:t>omponent</w:t>
            </w:r>
          </w:p>
        </w:tc>
        <w:tc>
          <w:tcPr>
            <w:tcW w:w="0" w:type="auto"/>
            <w:shd w:val="clear" w:color="auto" w:fill="2F72A8"/>
          </w:tcPr>
          <w:p w14:paraId="28F066E7" w14:textId="77777777" w:rsidR="000E0E39" w:rsidRPr="0081713E" w:rsidRDefault="00BD2980" w:rsidP="005C498F">
            <w:pPr>
              <w:pStyle w:val="TableHeading"/>
            </w:pPr>
            <w:r w:rsidRPr="0081713E">
              <w:t>Hazard and</w:t>
            </w:r>
            <w:r w:rsidR="000E0E39" w:rsidRPr="0081713E">
              <w:t xml:space="preserve"> hazardous event</w:t>
            </w:r>
          </w:p>
        </w:tc>
        <w:tc>
          <w:tcPr>
            <w:tcW w:w="0" w:type="auto"/>
            <w:shd w:val="clear" w:color="auto" w:fill="2F72A8"/>
          </w:tcPr>
          <w:p w14:paraId="29A88037" w14:textId="77777777" w:rsidR="000E0E39" w:rsidRPr="0081713E" w:rsidRDefault="000E0E39" w:rsidP="005C498F">
            <w:pPr>
              <w:pStyle w:val="TableHeading"/>
            </w:pPr>
            <w:r w:rsidRPr="0081713E">
              <w:t>Risk score</w:t>
            </w:r>
          </w:p>
        </w:tc>
        <w:tc>
          <w:tcPr>
            <w:tcW w:w="3892" w:type="dxa"/>
            <w:shd w:val="clear" w:color="auto" w:fill="2F72A8"/>
          </w:tcPr>
          <w:p w14:paraId="404B7EB8" w14:textId="77777777" w:rsidR="000E0E39" w:rsidRPr="0081713E" w:rsidRDefault="000E0E39" w:rsidP="005C498F">
            <w:pPr>
              <w:pStyle w:val="TableHeading"/>
            </w:pPr>
            <w:r w:rsidRPr="0081713E">
              <w:t>Possible control measures</w:t>
            </w:r>
          </w:p>
        </w:tc>
      </w:tr>
      <w:tr w:rsidR="00A56E2B" w:rsidRPr="0081713E" w14:paraId="06820817" w14:textId="77777777" w:rsidTr="0081713E">
        <w:tc>
          <w:tcPr>
            <w:tcW w:w="0" w:type="auto"/>
            <w:shd w:val="clear" w:color="auto" w:fill="E1F0FB"/>
          </w:tcPr>
          <w:p w14:paraId="31CE3963" w14:textId="77777777" w:rsidR="000E0E39" w:rsidRPr="0081713E" w:rsidRDefault="000E0E39" w:rsidP="005C498F">
            <w:pPr>
              <w:pStyle w:val="TableText"/>
            </w:pPr>
            <w:r w:rsidRPr="0081713E">
              <w:t>Incoming water</w:t>
            </w:r>
          </w:p>
        </w:tc>
        <w:tc>
          <w:tcPr>
            <w:tcW w:w="0" w:type="auto"/>
            <w:shd w:val="clear" w:color="auto" w:fill="E1F0FB"/>
          </w:tcPr>
          <w:p w14:paraId="4F7C4EC6" w14:textId="77777777" w:rsidR="000E0E39" w:rsidRPr="0081713E" w:rsidRDefault="000E0E39" w:rsidP="005C498F">
            <w:pPr>
              <w:pStyle w:val="TableText"/>
            </w:pPr>
            <w:r w:rsidRPr="0081713E">
              <w:t xml:space="preserve">Supply of water with low chlorine residual </w:t>
            </w:r>
          </w:p>
        </w:tc>
        <w:tc>
          <w:tcPr>
            <w:tcW w:w="0" w:type="auto"/>
            <w:shd w:val="clear" w:color="auto" w:fill="E1F0FB"/>
          </w:tcPr>
          <w:p w14:paraId="6EE6EA87" w14:textId="77777777" w:rsidR="000E0E39" w:rsidRPr="0081713E" w:rsidRDefault="000E0E39" w:rsidP="005C498F">
            <w:pPr>
              <w:pStyle w:val="TableText"/>
            </w:pPr>
            <w:r w:rsidRPr="0081713E">
              <w:t>Medium</w:t>
            </w:r>
          </w:p>
        </w:tc>
        <w:tc>
          <w:tcPr>
            <w:tcW w:w="3892" w:type="dxa"/>
            <w:shd w:val="clear" w:color="auto" w:fill="E1F0FB"/>
          </w:tcPr>
          <w:p w14:paraId="2BC02CC3" w14:textId="77777777" w:rsidR="000E0E39" w:rsidRPr="0081713E" w:rsidRDefault="000E0E39" w:rsidP="005C498F">
            <w:pPr>
              <w:pStyle w:val="TableText"/>
            </w:pPr>
            <w:r w:rsidRPr="0081713E">
              <w:t xml:space="preserve">Install onsite chlorination to achieve </w:t>
            </w:r>
            <w:r w:rsidR="00A900D5">
              <w:t>≥</w:t>
            </w:r>
            <w:r w:rsidR="00E24057">
              <w:t> </w:t>
            </w:r>
            <w:r w:rsidRPr="0081713E">
              <w:t>0.5</w:t>
            </w:r>
            <w:r w:rsidR="001D2952">
              <w:t> </w:t>
            </w:r>
            <w:r w:rsidRPr="0081713E">
              <w:t xml:space="preserve">mg/L </w:t>
            </w:r>
            <w:r w:rsidR="000A40D3">
              <w:t xml:space="preserve">free residual chlorine </w:t>
            </w:r>
            <w:r w:rsidRPr="0081713E">
              <w:t xml:space="preserve">at all </w:t>
            </w:r>
            <w:r w:rsidR="000A40D3">
              <w:t xml:space="preserve">cold water </w:t>
            </w:r>
            <w:r w:rsidRPr="0081713E">
              <w:t>outlets</w:t>
            </w:r>
            <w:r w:rsidR="000A40D3">
              <w:t xml:space="preserve"> and ≥</w:t>
            </w:r>
            <w:r w:rsidR="00E24057">
              <w:t> </w:t>
            </w:r>
            <w:r w:rsidR="000A40D3">
              <w:t>0.2 mg/L at all heated water outlets</w:t>
            </w:r>
          </w:p>
        </w:tc>
      </w:tr>
      <w:tr w:rsidR="00A56E2B" w:rsidRPr="0081713E" w14:paraId="2BA85453" w14:textId="77777777" w:rsidTr="0081713E">
        <w:tc>
          <w:tcPr>
            <w:tcW w:w="0" w:type="auto"/>
            <w:shd w:val="clear" w:color="auto" w:fill="F8FCFE"/>
          </w:tcPr>
          <w:p w14:paraId="457D0643" w14:textId="77777777" w:rsidR="000E0E39" w:rsidRPr="0081713E" w:rsidRDefault="00C117DC" w:rsidP="005C498F">
            <w:pPr>
              <w:pStyle w:val="TableText"/>
            </w:pPr>
            <w:r w:rsidRPr="0081713E">
              <w:t>Incoming water</w:t>
            </w:r>
          </w:p>
        </w:tc>
        <w:tc>
          <w:tcPr>
            <w:tcW w:w="0" w:type="auto"/>
            <w:shd w:val="clear" w:color="auto" w:fill="F8FCFE"/>
          </w:tcPr>
          <w:p w14:paraId="6866231C" w14:textId="77777777" w:rsidR="000E0E39" w:rsidRPr="0081713E" w:rsidRDefault="000E0E39" w:rsidP="00BD230C">
            <w:pPr>
              <w:pStyle w:val="TableText"/>
            </w:pPr>
            <w:r w:rsidRPr="0081713E">
              <w:t xml:space="preserve">Supply of </w:t>
            </w:r>
            <w:r w:rsidR="00BD230C" w:rsidRPr="0081713E">
              <w:t>microbi</w:t>
            </w:r>
            <w:r w:rsidR="00BD230C">
              <w:t>al</w:t>
            </w:r>
            <w:r w:rsidRPr="0081713E">
              <w:t xml:space="preserve"> contaminated water</w:t>
            </w:r>
          </w:p>
        </w:tc>
        <w:tc>
          <w:tcPr>
            <w:tcW w:w="0" w:type="auto"/>
            <w:shd w:val="clear" w:color="auto" w:fill="F8FCFE"/>
          </w:tcPr>
          <w:p w14:paraId="315DE328" w14:textId="77777777" w:rsidR="000E0E39" w:rsidRPr="0081713E" w:rsidRDefault="000E0E39" w:rsidP="005C498F">
            <w:pPr>
              <w:pStyle w:val="TableText"/>
            </w:pPr>
            <w:r w:rsidRPr="0081713E">
              <w:t>Medium</w:t>
            </w:r>
          </w:p>
        </w:tc>
        <w:tc>
          <w:tcPr>
            <w:tcW w:w="3892" w:type="dxa"/>
            <w:shd w:val="clear" w:color="auto" w:fill="F8FCFE"/>
          </w:tcPr>
          <w:p w14:paraId="79E04447" w14:textId="77777777" w:rsidR="000E0E39" w:rsidRPr="0081713E" w:rsidRDefault="000E0E39" w:rsidP="005C498F">
            <w:pPr>
              <w:pStyle w:val="TableText"/>
            </w:pPr>
            <w:r w:rsidRPr="0081713E">
              <w:t>Agreement with water supplier to notify facility manager of a</w:t>
            </w:r>
            <w:r w:rsidR="005B07F3" w:rsidRPr="0081713E">
              <w:t>ny bacteriological contamination;</w:t>
            </w:r>
            <w:r w:rsidRPr="0081713E">
              <w:t xml:space="preserve"> increase chlorine dose chlorinator</w:t>
            </w:r>
            <w:r w:rsidR="005B07F3" w:rsidRPr="0081713E">
              <w:t>;</w:t>
            </w:r>
            <w:r w:rsidRPr="0081713E">
              <w:t xml:space="preserve"> flush out contaminated water</w:t>
            </w:r>
          </w:p>
        </w:tc>
      </w:tr>
      <w:tr w:rsidR="00A56E2B" w:rsidRPr="0081713E" w14:paraId="05654422" w14:textId="77777777" w:rsidTr="0081713E">
        <w:tc>
          <w:tcPr>
            <w:tcW w:w="0" w:type="auto"/>
            <w:shd w:val="clear" w:color="auto" w:fill="E1F0FB"/>
          </w:tcPr>
          <w:p w14:paraId="73B7C9CB" w14:textId="77777777" w:rsidR="000E0E39" w:rsidRPr="0081713E" w:rsidRDefault="00BD2980" w:rsidP="005C498F">
            <w:pPr>
              <w:pStyle w:val="TableText"/>
            </w:pPr>
            <w:r w:rsidRPr="0081713E">
              <w:lastRenderedPageBreak/>
              <w:t>Hot w</w:t>
            </w:r>
            <w:r w:rsidR="000E0E39" w:rsidRPr="0081713E">
              <w:t>ater system</w:t>
            </w:r>
          </w:p>
        </w:tc>
        <w:tc>
          <w:tcPr>
            <w:tcW w:w="0" w:type="auto"/>
            <w:shd w:val="clear" w:color="auto" w:fill="E1F0FB"/>
          </w:tcPr>
          <w:p w14:paraId="6CC5622F" w14:textId="77777777" w:rsidR="000E0E39" w:rsidRPr="0081713E" w:rsidRDefault="000E0E39" w:rsidP="005C498F">
            <w:pPr>
              <w:pStyle w:val="TableText"/>
            </w:pPr>
            <w:r w:rsidRPr="0081713E">
              <w:t xml:space="preserve">Water temperature too low (to inhibit growth of </w:t>
            </w:r>
            <w:r w:rsidRPr="00797DF8">
              <w:rPr>
                <w:i/>
              </w:rPr>
              <w:t>Legionella</w:t>
            </w:r>
            <w:r w:rsidRPr="0081713E">
              <w:t xml:space="preserve"> and other opportunistic pathogens)</w:t>
            </w:r>
          </w:p>
        </w:tc>
        <w:tc>
          <w:tcPr>
            <w:tcW w:w="0" w:type="auto"/>
            <w:shd w:val="clear" w:color="auto" w:fill="E1F0FB"/>
          </w:tcPr>
          <w:p w14:paraId="6B54A593" w14:textId="77777777" w:rsidR="000E0E39" w:rsidRPr="0081713E" w:rsidRDefault="00C117DC" w:rsidP="005C498F">
            <w:pPr>
              <w:pStyle w:val="TableText"/>
            </w:pPr>
            <w:r w:rsidRPr="0081713E">
              <w:t>Medium</w:t>
            </w:r>
          </w:p>
        </w:tc>
        <w:tc>
          <w:tcPr>
            <w:tcW w:w="3892" w:type="dxa"/>
            <w:shd w:val="clear" w:color="auto" w:fill="E1F0FB"/>
          </w:tcPr>
          <w:p w14:paraId="2960E606" w14:textId="77777777" w:rsidR="000E0E39" w:rsidRPr="0081713E" w:rsidRDefault="005B07F3" w:rsidP="005C498F">
            <w:pPr>
              <w:pStyle w:val="TableText"/>
            </w:pPr>
            <w:r w:rsidRPr="0081713E">
              <w:t>Measure temperature daily and adjust if  too low</w:t>
            </w:r>
          </w:p>
        </w:tc>
      </w:tr>
      <w:tr w:rsidR="00A56E2B" w:rsidRPr="0081713E" w14:paraId="391C5C0F" w14:textId="77777777" w:rsidTr="0081713E">
        <w:tc>
          <w:tcPr>
            <w:tcW w:w="0" w:type="auto"/>
            <w:shd w:val="clear" w:color="auto" w:fill="F8FCFE"/>
          </w:tcPr>
          <w:p w14:paraId="18F37890" w14:textId="77777777" w:rsidR="000E0E39" w:rsidRPr="0081713E" w:rsidRDefault="000E0E39" w:rsidP="005C498F">
            <w:pPr>
              <w:pStyle w:val="TableText"/>
            </w:pPr>
            <w:r w:rsidRPr="0081713E">
              <w:t>Warm water system</w:t>
            </w:r>
          </w:p>
        </w:tc>
        <w:tc>
          <w:tcPr>
            <w:tcW w:w="0" w:type="auto"/>
            <w:shd w:val="clear" w:color="auto" w:fill="F8FCFE"/>
          </w:tcPr>
          <w:p w14:paraId="4F64E63B" w14:textId="77777777" w:rsidR="000E0E39" w:rsidRPr="0081713E" w:rsidRDefault="000E0E39" w:rsidP="005C498F">
            <w:pPr>
              <w:pStyle w:val="TableText"/>
            </w:pPr>
            <w:r w:rsidRPr="0081713E">
              <w:t>Distance from TMV to outlet &gt; 6</w:t>
            </w:r>
            <w:r w:rsidR="001D2952">
              <w:t> </w:t>
            </w:r>
            <w:r w:rsidRPr="0081713E">
              <w:t xml:space="preserve">m leading to </w:t>
            </w:r>
            <w:r w:rsidRPr="00797DF8">
              <w:rPr>
                <w:i/>
              </w:rPr>
              <w:t>Legionella</w:t>
            </w:r>
            <w:r w:rsidRPr="0081713E">
              <w:t xml:space="preserve"> detections in high risk location</w:t>
            </w:r>
          </w:p>
        </w:tc>
        <w:tc>
          <w:tcPr>
            <w:tcW w:w="0" w:type="auto"/>
            <w:shd w:val="clear" w:color="auto" w:fill="F8FCFE"/>
          </w:tcPr>
          <w:p w14:paraId="6CE14EEE" w14:textId="77777777" w:rsidR="000E0E39" w:rsidRPr="0081713E" w:rsidRDefault="000E0E39" w:rsidP="005C498F">
            <w:pPr>
              <w:pStyle w:val="TableText"/>
            </w:pPr>
            <w:r w:rsidRPr="0081713E">
              <w:t>High</w:t>
            </w:r>
          </w:p>
        </w:tc>
        <w:tc>
          <w:tcPr>
            <w:tcW w:w="3892" w:type="dxa"/>
            <w:shd w:val="clear" w:color="auto" w:fill="F8FCFE"/>
          </w:tcPr>
          <w:p w14:paraId="1A9DF713" w14:textId="77777777" w:rsidR="000E0E39" w:rsidRPr="0081713E" w:rsidRDefault="000E0E39" w:rsidP="005C498F">
            <w:pPr>
              <w:pStyle w:val="TableText"/>
            </w:pPr>
            <w:r w:rsidRPr="0081713E">
              <w:t>Move TMV closer to outlet or install point of use filter on outlet</w:t>
            </w:r>
          </w:p>
        </w:tc>
      </w:tr>
      <w:tr w:rsidR="00A56E2B" w:rsidRPr="0081713E" w14:paraId="3423680F" w14:textId="77777777" w:rsidTr="0081713E">
        <w:tc>
          <w:tcPr>
            <w:tcW w:w="0" w:type="auto"/>
            <w:shd w:val="clear" w:color="auto" w:fill="E1F0FB"/>
          </w:tcPr>
          <w:p w14:paraId="10048238" w14:textId="77777777" w:rsidR="000E0E39" w:rsidRPr="0081713E" w:rsidRDefault="000E0E39" w:rsidP="005C498F">
            <w:pPr>
              <w:pStyle w:val="TableText"/>
            </w:pPr>
            <w:r w:rsidRPr="0081713E">
              <w:t>Pipework</w:t>
            </w:r>
          </w:p>
        </w:tc>
        <w:tc>
          <w:tcPr>
            <w:tcW w:w="0" w:type="auto"/>
            <w:shd w:val="clear" w:color="auto" w:fill="E1F0FB"/>
          </w:tcPr>
          <w:p w14:paraId="18045EDC" w14:textId="77777777" w:rsidR="000E0E39" w:rsidRPr="0081713E" w:rsidRDefault="000E0E39" w:rsidP="005C498F">
            <w:pPr>
              <w:pStyle w:val="TableText"/>
            </w:pPr>
            <w:r w:rsidRPr="0081713E">
              <w:t xml:space="preserve">Low flow in several areas (allows adherence and proliferation of </w:t>
            </w:r>
            <w:r w:rsidRPr="00797DF8">
              <w:rPr>
                <w:i/>
              </w:rPr>
              <w:t>Legionella</w:t>
            </w:r>
            <w:r w:rsidRPr="0081713E">
              <w:t xml:space="preserve"> and other opportunistic pathogens)</w:t>
            </w:r>
          </w:p>
        </w:tc>
        <w:tc>
          <w:tcPr>
            <w:tcW w:w="0" w:type="auto"/>
            <w:shd w:val="clear" w:color="auto" w:fill="E1F0FB"/>
          </w:tcPr>
          <w:p w14:paraId="7AB7E074" w14:textId="77777777" w:rsidR="000E0E39" w:rsidRPr="0081713E" w:rsidRDefault="000E0E39" w:rsidP="005C498F">
            <w:pPr>
              <w:pStyle w:val="TableText"/>
            </w:pPr>
            <w:r w:rsidRPr="0081713E">
              <w:t>High</w:t>
            </w:r>
          </w:p>
        </w:tc>
        <w:tc>
          <w:tcPr>
            <w:tcW w:w="3892" w:type="dxa"/>
            <w:shd w:val="clear" w:color="auto" w:fill="E1F0FB"/>
          </w:tcPr>
          <w:p w14:paraId="7B2ACDBB" w14:textId="77777777" w:rsidR="000E0E39" w:rsidRPr="0081713E" w:rsidRDefault="000E0E39" w:rsidP="005C498F">
            <w:pPr>
              <w:pStyle w:val="TableText"/>
            </w:pPr>
            <w:r w:rsidRPr="0081713E">
              <w:t>Weekly flushing of water in areas of low use</w:t>
            </w:r>
          </w:p>
        </w:tc>
      </w:tr>
    </w:tbl>
    <w:p w14:paraId="4D5BDB4B" w14:textId="77777777" w:rsidR="000E0E39" w:rsidRDefault="000E0E39">
      <w:pPr>
        <w:rPr>
          <w:rFonts w:cs="Calibri"/>
          <w:i/>
        </w:rPr>
      </w:pPr>
    </w:p>
    <w:p w14:paraId="57F8AFE6" w14:textId="77777777" w:rsidR="005E0EDE" w:rsidRDefault="005C498F" w:rsidP="005C498F">
      <w:pPr>
        <w:pStyle w:val="Heading1"/>
      </w:pPr>
      <w:bookmarkStart w:id="8" w:name="_Toc430678239"/>
      <w:r>
        <w:lastRenderedPageBreak/>
        <w:t>3</w:t>
      </w:r>
      <w:r>
        <w:tab/>
      </w:r>
      <w:r w:rsidR="009A18B3" w:rsidRPr="00F14DAC">
        <w:t>Risk management</w:t>
      </w:r>
      <w:bookmarkEnd w:id="8"/>
    </w:p>
    <w:p w14:paraId="7A80FAB8" w14:textId="77777777" w:rsidR="000077E5" w:rsidRPr="00B81D64" w:rsidRDefault="005C498F" w:rsidP="005C498F">
      <w:pPr>
        <w:pStyle w:val="NormalBeforeBullet"/>
        <w:rPr>
          <w:b/>
          <w:sz w:val="32"/>
          <w:szCs w:val="32"/>
        </w:rPr>
      </w:pPr>
      <w:r>
        <w:t>Summary of a</w:t>
      </w:r>
      <w:r w:rsidR="005B07F3" w:rsidRPr="000077E5">
        <w:t>ctions:</w:t>
      </w:r>
    </w:p>
    <w:p w14:paraId="411F61D3" w14:textId="77777777" w:rsidR="007B4AB2" w:rsidRPr="00F14DAC" w:rsidRDefault="00F14DAC" w:rsidP="007B4AB2">
      <w:pPr>
        <w:pStyle w:val="Bullet"/>
      </w:pPr>
      <w:r w:rsidRPr="00F14DAC">
        <w:t xml:space="preserve">Identify </w:t>
      </w:r>
      <w:r w:rsidR="007B4AB2">
        <w:t>and implement</w:t>
      </w:r>
      <w:r w:rsidRPr="00F14DAC">
        <w:t xml:space="preserve"> control measures for management of risks</w:t>
      </w:r>
      <w:r w:rsidR="00503721">
        <w:t>.</w:t>
      </w:r>
    </w:p>
    <w:p w14:paraId="6BF8B497" w14:textId="77777777" w:rsidR="00F14DAC" w:rsidRDefault="00F14DAC" w:rsidP="005C498F">
      <w:pPr>
        <w:pStyle w:val="Bullet"/>
      </w:pPr>
      <w:r w:rsidRPr="00F14DAC">
        <w:t>Establish an operational monitoring program</w:t>
      </w:r>
      <w:r w:rsidR="00503721">
        <w:t>.</w:t>
      </w:r>
    </w:p>
    <w:p w14:paraId="3F34F5FF" w14:textId="77777777" w:rsidR="000C1AC7" w:rsidRPr="00F14DAC" w:rsidRDefault="000C1AC7" w:rsidP="005C498F">
      <w:pPr>
        <w:pStyle w:val="Bullet"/>
      </w:pPr>
      <w:r>
        <w:t>Develop written procedures for required actions</w:t>
      </w:r>
      <w:r w:rsidR="00503721">
        <w:t>.</w:t>
      </w:r>
    </w:p>
    <w:p w14:paraId="6DCE1C43" w14:textId="77777777" w:rsidR="00F14DAC" w:rsidRPr="00F14DAC" w:rsidRDefault="00F14DAC" w:rsidP="005C498F">
      <w:pPr>
        <w:pStyle w:val="Bullet"/>
      </w:pPr>
      <w:r w:rsidRPr="00F14DAC">
        <w:t>Determine and implement corrective actions for exceedance of critical operational limits</w:t>
      </w:r>
      <w:r w:rsidR="00503721">
        <w:t>.</w:t>
      </w:r>
    </w:p>
    <w:p w14:paraId="171F345F" w14:textId="77777777" w:rsidR="00F14DAC" w:rsidRPr="00F14DAC" w:rsidRDefault="00F14DAC" w:rsidP="005C498F">
      <w:pPr>
        <w:pStyle w:val="Bullet"/>
      </w:pPr>
      <w:r w:rsidRPr="00F14DAC">
        <w:t>Establish a verification monitoring program</w:t>
      </w:r>
      <w:r w:rsidR="00503721">
        <w:t>.</w:t>
      </w:r>
    </w:p>
    <w:p w14:paraId="2328E812" w14:textId="77777777" w:rsidR="00F14DAC" w:rsidRPr="00F14DAC" w:rsidRDefault="00F14DAC" w:rsidP="005C498F">
      <w:pPr>
        <w:pStyle w:val="BulletLast"/>
      </w:pPr>
      <w:r w:rsidRPr="00F14DAC">
        <w:t>Determine and implement responses to exceedances of limits in the verification monitoring program</w:t>
      </w:r>
      <w:r w:rsidR="00503721">
        <w:t>.</w:t>
      </w:r>
    </w:p>
    <w:p w14:paraId="735BBFEB" w14:textId="77777777" w:rsidR="00E7681A" w:rsidRPr="0031025D" w:rsidRDefault="005C498F" w:rsidP="005C498F">
      <w:pPr>
        <w:pStyle w:val="Heading2"/>
      </w:pPr>
      <w:bookmarkStart w:id="9" w:name="_Toc430678240"/>
      <w:r>
        <w:t>3.1</w:t>
      </w:r>
      <w:r>
        <w:tab/>
      </w:r>
      <w:r w:rsidR="003055FB">
        <w:t>Control p</w:t>
      </w:r>
      <w:r w:rsidR="00D4664D">
        <w:t>rocedures</w:t>
      </w:r>
      <w:bookmarkEnd w:id="9"/>
    </w:p>
    <w:p w14:paraId="21DEA238" w14:textId="77777777" w:rsidR="00E7681A" w:rsidRDefault="00703C52" w:rsidP="000344FA">
      <w:pPr>
        <w:rPr>
          <w:rFonts w:cs="Calibri"/>
        </w:rPr>
      </w:pPr>
      <w:r w:rsidRPr="00B81D64">
        <w:rPr>
          <w:rFonts w:cs="Calibri"/>
        </w:rPr>
        <w:t>All control measures</w:t>
      </w:r>
      <w:r w:rsidR="00D4664D">
        <w:rPr>
          <w:rFonts w:cs="Calibri"/>
        </w:rPr>
        <w:t xml:space="preserve"> and monitoring </w:t>
      </w:r>
      <w:r w:rsidR="004F6929">
        <w:rPr>
          <w:rFonts w:cs="Calibri"/>
        </w:rPr>
        <w:t>activities</w:t>
      </w:r>
      <w:r w:rsidR="00E24057">
        <w:rPr>
          <w:rFonts w:cs="Calibri"/>
        </w:rPr>
        <w:t>,</w:t>
      </w:r>
      <w:r w:rsidRPr="00B81D64">
        <w:rPr>
          <w:rFonts w:cs="Calibri"/>
        </w:rPr>
        <w:t xml:space="preserve"> whether they are regular maintenance, operational </w:t>
      </w:r>
      <w:proofErr w:type="gramStart"/>
      <w:r w:rsidRPr="00B81D64">
        <w:rPr>
          <w:rFonts w:cs="Calibri"/>
        </w:rPr>
        <w:t>practices</w:t>
      </w:r>
      <w:proofErr w:type="gramEnd"/>
      <w:r w:rsidRPr="00B81D64">
        <w:rPr>
          <w:rFonts w:cs="Calibri"/>
        </w:rPr>
        <w:t xml:space="preserve"> or corrective actions</w:t>
      </w:r>
      <w:r w:rsidR="00E134D4">
        <w:rPr>
          <w:rFonts w:cs="Calibri"/>
        </w:rPr>
        <w:t>,</w:t>
      </w:r>
      <w:r w:rsidRPr="00B81D64">
        <w:rPr>
          <w:rFonts w:cs="Calibri"/>
        </w:rPr>
        <w:t xml:space="preserve"> require written procedures </w:t>
      </w:r>
      <w:r w:rsidR="007B4AB2">
        <w:rPr>
          <w:rFonts w:cs="Calibri"/>
        </w:rPr>
        <w:t>detailing</w:t>
      </w:r>
      <w:r w:rsidRPr="00B81D64">
        <w:rPr>
          <w:rFonts w:cs="Calibri"/>
        </w:rPr>
        <w:t xml:space="preserve"> how to undertake the require</w:t>
      </w:r>
      <w:r w:rsidR="00E134D4">
        <w:rPr>
          <w:rFonts w:cs="Calibri"/>
        </w:rPr>
        <w:t>d</w:t>
      </w:r>
      <w:r w:rsidRPr="00B81D64">
        <w:rPr>
          <w:rFonts w:cs="Calibri"/>
        </w:rPr>
        <w:t xml:space="preserve"> tasks.</w:t>
      </w:r>
      <w:r w:rsidR="00E134D4">
        <w:rPr>
          <w:rFonts w:cs="Calibri"/>
        </w:rPr>
        <w:t xml:space="preserve"> </w:t>
      </w:r>
      <w:r w:rsidR="00E7681A" w:rsidRPr="00B81D64">
        <w:rPr>
          <w:rFonts w:cs="Calibri"/>
        </w:rPr>
        <w:t xml:space="preserve">Complete the table below </w:t>
      </w:r>
      <w:r w:rsidR="00503721">
        <w:rPr>
          <w:rFonts w:cs="Calibri"/>
        </w:rPr>
        <w:t>with</w:t>
      </w:r>
      <w:r w:rsidR="00595FA9" w:rsidRPr="00B81D64">
        <w:rPr>
          <w:rFonts w:cs="Calibri"/>
        </w:rPr>
        <w:t xml:space="preserve"> </w:t>
      </w:r>
      <w:r w:rsidR="00E7681A" w:rsidRPr="00B81D64">
        <w:rPr>
          <w:rFonts w:cs="Calibri"/>
        </w:rPr>
        <w:t>control measure</w:t>
      </w:r>
      <w:r w:rsidR="00595FA9" w:rsidRPr="00B81D64">
        <w:rPr>
          <w:rFonts w:cs="Calibri"/>
        </w:rPr>
        <w:t>s identified in the hazard identification and risk assessment table</w:t>
      </w:r>
      <w:r w:rsidR="00E7681A" w:rsidRPr="00B81D64">
        <w:rPr>
          <w:rFonts w:cs="Calibri"/>
        </w:rPr>
        <w:t xml:space="preserve"> and operational </w:t>
      </w:r>
      <w:r w:rsidRPr="00B81D64">
        <w:rPr>
          <w:rFonts w:cs="Calibri"/>
        </w:rPr>
        <w:t>procedure</w:t>
      </w:r>
      <w:r w:rsidR="00503721">
        <w:rPr>
          <w:rFonts w:cs="Calibri"/>
        </w:rPr>
        <w:t>.</w:t>
      </w:r>
    </w:p>
    <w:p w14:paraId="7501FDF4" w14:textId="77777777" w:rsidR="00E7681A" w:rsidRPr="00E134D4" w:rsidRDefault="00E134D4" w:rsidP="005C498F">
      <w:pPr>
        <w:pStyle w:val="TableName"/>
      </w:pPr>
      <w:r w:rsidRPr="00E134D4">
        <w:t xml:space="preserve">Table </w:t>
      </w:r>
      <w:r w:rsidR="00B073CD">
        <w:t>5</w:t>
      </w:r>
      <w:r w:rsidR="005C498F">
        <w:tab/>
        <w:t>R</w:t>
      </w:r>
      <w:r w:rsidRPr="00E134D4">
        <w:t>isk management plan procedures</w:t>
      </w:r>
      <w:r w:rsidR="00C117DC">
        <w:t xml:space="preserve"> </w:t>
      </w:r>
      <w:r w:rsidR="00C117DC" w:rsidRPr="00EF7AE2">
        <w:t>(</w:t>
      </w:r>
      <w:r w:rsidR="00C117DC">
        <w:t>edit</w:t>
      </w:r>
      <w:r w:rsidR="00503721">
        <w:t>,</w:t>
      </w:r>
      <w:r w:rsidR="00C117DC">
        <w:t xml:space="preserve"> </w:t>
      </w:r>
      <w:r w:rsidR="00C117DC" w:rsidRPr="00EF7AE2">
        <w:t xml:space="preserve">add </w:t>
      </w:r>
      <w:r w:rsidR="00864BC2">
        <w:t xml:space="preserve">or delete </w:t>
      </w:r>
      <w:r w:rsidR="00C117DC" w:rsidRPr="00EF7AE2">
        <w:t>rows as required)</w:t>
      </w:r>
    </w:p>
    <w:tbl>
      <w:tblPr>
        <w:tblW w:w="0" w:type="auto"/>
        <w:tblLook w:val="04A0" w:firstRow="1" w:lastRow="0" w:firstColumn="1" w:lastColumn="0" w:noHBand="0" w:noVBand="1"/>
      </w:tblPr>
      <w:tblGrid>
        <w:gridCol w:w="2767"/>
        <w:gridCol w:w="2766"/>
        <w:gridCol w:w="2773"/>
      </w:tblGrid>
      <w:tr w:rsidR="00703C52" w:rsidRPr="0081713E" w14:paraId="743E8311" w14:textId="77777777" w:rsidTr="0081713E">
        <w:trPr>
          <w:cantSplit/>
          <w:tblHeader/>
        </w:trPr>
        <w:tc>
          <w:tcPr>
            <w:tcW w:w="2840" w:type="dxa"/>
            <w:shd w:val="clear" w:color="auto" w:fill="2F72A8"/>
          </w:tcPr>
          <w:p w14:paraId="68788202" w14:textId="77777777" w:rsidR="00703C52" w:rsidRPr="0081713E" w:rsidRDefault="00703C52" w:rsidP="005C498F">
            <w:pPr>
              <w:pStyle w:val="TableHeading"/>
            </w:pPr>
            <w:r w:rsidRPr="0081713E">
              <w:t>System component</w:t>
            </w:r>
          </w:p>
        </w:tc>
        <w:tc>
          <w:tcPr>
            <w:tcW w:w="2841" w:type="dxa"/>
            <w:shd w:val="clear" w:color="auto" w:fill="2F72A8"/>
          </w:tcPr>
          <w:p w14:paraId="7220770B" w14:textId="77777777" w:rsidR="00703C52" w:rsidRPr="0081713E" w:rsidRDefault="00595FA9" w:rsidP="005C498F">
            <w:pPr>
              <w:pStyle w:val="TableHeading"/>
            </w:pPr>
            <w:r w:rsidRPr="0081713E">
              <w:t>Control measure</w:t>
            </w:r>
          </w:p>
        </w:tc>
        <w:tc>
          <w:tcPr>
            <w:tcW w:w="2841" w:type="dxa"/>
            <w:shd w:val="clear" w:color="auto" w:fill="2F72A8"/>
          </w:tcPr>
          <w:p w14:paraId="6283C58C" w14:textId="77777777" w:rsidR="00703C52" w:rsidRPr="0081713E" w:rsidRDefault="00595FA9" w:rsidP="001D2952">
            <w:pPr>
              <w:pStyle w:val="TableHeading"/>
            </w:pPr>
            <w:r w:rsidRPr="0081713E">
              <w:t xml:space="preserve">Procedure </w:t>
            </w:r>
          </w:p>
        </w:tc>
      </w:tr>
      <w:tr w:rsidR="00703C52" w:rsidRPr="0081713E" w14:paraId="7CE6F742" w14:textId="77777777" w:rsidTr="0081713E">
        <w:tc>
          <w:tcPr>
            <w:tcW w:w="2840" w:type="dxa"/>
            <w:shd w:val="clear" w:color="auto" w:fill="E1F0FB"/>
          </w:tcPr>
          <w:p w14:paraId="1D372302" w14:textId="77777777" w:rsidR="00703C52" w:rsidRPr="0081713E" w:rsidRDefault="00095DE5" w:rsidP="005C498F">
            <w:pPr>
              <w:pStyle w:val="TableText"/>
            </w:pPr>
            <w:r>
              <w:t>eg </w:t>
            </w:r>
            <w:r w:rsidR="005C498F" w:rsidRPr="0081713E">
              <w:t>pipework</w:t>
            </w:r>
          </w:p>
        </w:tc>
        <w:tc>
          <w:tcPr>
            <w:tcW w:w="2841" w:type="dxa"/>
            <w:shd w:val="clear" w:color="auto" w:fill="E1F0FB"/>
          </w:tcPr>
          <w:p w14:paraId="6746B2B4" w14:textId="77777777" w:rsidR="00703C52" w:rsidRPr="0081713E" w:rsidRDefault="00595FA9" w:rsidP="005C498F">
            <w:pPr>
              <w:pStyle w:val="TableText"/>
            </w:pPr>
            <w:r w:rsidRPr="0081713E">
              <w:t>Regular</w:t>
            </w:r>
            <w:r w:rsidR="00BE1E62" w:rsidRPr="0081713E">
              <w:t xml:space="preserve"> (weekly)</w:t>
            </w:r>
            <w:r w:rsidRPr="0081713E">
              <w:t xml:space="preserve"> flushing of low use areas</w:t>
            </w:r>
          </w:p>
        </w:tc>
        <w:tc>
          <w:tcPr>
            <w:tcW w:w="2841" w:type="dxa"/>
            <w:shd w:val="clear" w:color="auto" w:fill="E1F0FB"/>
          </w:tcPr>
          <w:p w14:paraId="1E429F53" w14:textId="77777777" w:rsidR="00703C52" w:rsidRPr="0081713E" w:rsidRDefault="00095DE5" w:rsidP="005C498F">
            <w:pPr>
              <w:pStyle w:val="TableText"/>
            </w:pPr>
            <w:proofErr w:type="spellStart"/>
            <w:r>
              <w:t>eg</w:t>
            </w:r>
            <w:proofErr w:type="spellEnd"/>
            <w:r>
              <w:t> </w:t>
            </w:r>
            <w:r w:rsidR="00595FA9" w:rsidRPr="0081713E">
              <w:t xml:space="preserve">MTS </w:t>
            </w:r>
            <w:proofErr w:type="spellStart"/>
            <w:r w:rsidR="00595FA9" w:rsidRPr="0081713E">
              <w:t>xxxx</w:t>
            </w:r>
            <w:proofErr w:type="spellEnd"/>
            <w:r w:rsidR="00595FA9" w:rsidRPr="0081713E">
              <w:t xml:space="preserve"> Flushing of pipes in Ward 2</w:t>
            </w:r>
          </w:p>
        </w:tc>
      </w:tr>
      <w:tr w:rsidR="00703C52" w:rsidRPr="0081713E" w14:paraId="7BBC230E" w14:textId="77777777" w:rsidTr="0081713E">
        <w:tc>
          <w:tcPr>
            <w:tcW w:w="2840" w:type="dxa"/>
            <w:shd w:val="clear" w:color="auto" w:fill="F8FCFE"/>
          </w:tcPr>
          <w:p w14:paraId="43A8A373" w14:textId="77777777" w:rsidR="00703C52" w:rsidRPr="0081713E" w:rsidRDefault="00095DE5" w:rsidP="005C498F">
            <w:pPr>
              <w:pStyle w:val="TableText"/>
            </w:pPr>
            <w:r>
              <w:t>eg </w:t>
            </w:r>
            <w:r w:rsidR="005C498F" w:rsidRPr="0081713E">
              <w:t>treatment</w:t>
            </w:r>
          </w:p>
        </w:tc>
        <w:tc>
          <w:tcPr>
            <w:tcW w:w="2841" w:type="dxa"/>
            <w:shd w:val="clear" w:color="auto" w:fill="F8FCFE"/>
          </w:tcPr>
          <w:p w14:paraId="37935203" w14:textId="77777777" w:rsidR="00703C52" w:rsidRPr="0081713E" w:rsidRDefault="00595FA9" w:rsidP="005C498F">
            <w:pPr>
              <w:pStyle w:val="TableText"/>
            </w:pPr>
            <w:r w:rsidRPr="0081713E">
              <w:t>Changing dose rate of disinfectant</w:t>
            </w:r>
          </w:p>
        </w:tc>
        <w:tc>
          <w:tcPr>
            <w:tcW w:w="2841" w:type="dxa"/>
            <w:shd w:val="clear" w:color="auto" w:fill="F8FCFE"/>
          </w:tcPr>
          <w:p w14:paraId="29BE11C3" w14:textId="77777777" w:rsidR="00703C52" w:rsidRPr="0081713E" w:rsidRDefault="00095DE5" w:rsidP="005C498F">
            <w:pPr>
              <w:pStyle w:val="TableText"/>
            </w:pPr>
            <w:proofErr w:type="spellStart"/>
            <w:r>
              <w:t>eg</w:t>
            </w:r>
            <w:proofErr w:type="spellEnd"/>
            <w:r>
              <w:t> </w:t>
            </w:r>
            <w:r w:rsidR="00595FA9" w:rsidRPr="0081713E">
              <w:t xml:space="preserve">OPS </w:t>
            </w:r>
            <w:proofErr w:type="spellStart"/>
            <w:r w:rsidR="00595FA9" w:rsidRPr="0081713E">
              <w:t>xxxx</w:t>
            </w:r>
            <w:proofErr w:type="spellEnd"/>
            <w:r w:rsidR="00595FA9" w:rsidRPr="0081713E">
              <w:t xml:space="preserve"> Adjustment of chlorine dose</w:t>
            </w:r>
          </w:p>
        </w:tc>
      </w:tr>
      <w:tr w:rsidR="00703C52" w:rsidRPr="0081713E" w14:paraId="1B64CEAB" w14:textId="77777777" w:rsidTr="0081713E">
        <w:tc>
          <w:tcPr>
            <w:tcW w:w="2840" w:type="dxa"/>
            <w:shd w:val="clear" w:color="auto" w:fill="E1F0FB"/>
          </w:tcPr>
          <w:p w14:paraId="7B99B948" w14:textId="77777777" w:rsidR="00703C52" w:rsidRPr="0081713E" w:rsidRDefault="00095DE5" w:rsidP="005C498F">
            <w:pPr>
              <w:pStyle w:val="TableText"/>
            </w:pPr>
            <w:r>
              <w:t>eg </w:t>
            </w:r>
            <w:r w:rsidR="004F6929">
              <w:t>mixing valves</w:t>
            </w:r>
            <w:r w:rsidR="005C498F" w:rsidRPr="0081713E">
              <w:t xml:space="preserve"> —</w:t>
            </w:r>
            <w:r w:rsidR="00595FA9" w:rsidRPr="0081713E">
              <w:t xml:space="preserve"> TMV</w:t>
            </w:r>
            <w:r w:rsidR="003551CA">
              <w:t>s</w:t>
            </w:r>
          </w:p>
        </w:tc>
        <w:tc>
          <w:tcPr>
            <w:tcW w:w="2841" w:type="dxa"/>
            <w:shd w:val="clear" w:color="auto" w:fill="E1F0FB"/>
          </w:tcPr>
          <w:p w14:paraId="53660042" w14:textId="77777777" w:rsidR="00703C52" w:rsidRPr="0081713E" w:rsidRDefault="00595FA9" w:rsidP="005C498F">
            <w:pPr>
              <w:pStyle w:val="TableText"/>
            </w:pPr>
            <w:r w:rsidRPr="0081713E">
              <w:t>Regular maintenance of TMV</w:t>
            </w:r>
            <w:r w:rsidR="003551CA">
              <w:t>s</w:t>
            </w:r>
            <w:r w:rsidRPr="0081713E">
              <w:t xml:space="preserve"> </w:t>
            </w:r>
          </w:p>
        </w:tc>
        <w:tc>
          <w:tcPr>
            <w:tcW w:w="2841" w:type="dxa"/>
            <w:shd w:val="clear" w:color="auto" w:fill="E1F0FB"/>
          </w:tcPr>
          <w:p w14:paraId="0B24BC9F" w14:textId="77777777" w:rsidR="00703C52" w:rsidRPr="0081713E" w:rsidRDefault="00095DE5" w:rsidP="00623CC5">
            <w:pPr>
              <w:pStyle w:val="TableText"/>
            </w:pPr>
            <w:proofErr w:type="spellStart"/>
            <w:r>
              <w:t>eg</w:t>
            </w:r>
            <w:proofErr w:type="spellEnd"/>
            <w:r>
              <w:t> </w:t>
            </w:r>
            <w:r w:rsidR="00595FA9" w:rsidRPr="0081713E">
              <w:t xml:space="preserve">MTS </w:t>
            </w:r>
            <w:proofErr w:type="spellStart"/>
            <w:r w:rsidR="00595FA9" w:rsidRPr="0081713E">
              <w:t>xxxx</w:t>
            </w:r>
            <w:proofErr w:type="spellEnd"/>
            <w:r w:rsidR="00595FA9" w:rsidRPr="0081713E">
              <w:t xml:space="preserve"> Cleaning of TMV</w:t>
            </w:r>
            <w:r w:rsidR="003551CA">
              <w:t>s</w:t>
            </w:r>
            <w:r w:rsidR="00623CC5">
              <w:t xml:space="preserve"> and </w:t>
            </w:r>
            <w:r w:rsidR="003551CA">
              <w:t>heat</w:t>
            </w:r>
            <w:r w:rsidR="00623CC5">
              <w:t xml:space="preserve"> disinfection of all pipework and outlets downstream of TMV</w:t>
            </w:r>
            <w:r w:rsidR="003551CA">
              <w:t>s</w:t>
            </w:r>
            <w:r w:rsidR="00623CC5">
              <w:t xml:space="preserve"> - yearly</w:t>
            </w:r>
          </w:p>
        </w:tc>
      </w:tr>
      <w:tr w:rsidR="00703C52" w:rsidRPr="0081713E" w14:paraId="14EC5F30" w14:textId="77777777" w:rsidTr="0081713E">
        <w:tc>
          <w:tcPr>
            <w:tcW w:w="2840" w:type="dxa"/>
            <w:shd w:val="clear" w:color="auto" w:fill="F8FCFE"/>
          </w:tcPr>
          <w:p w14:paraId="055944BA" w14:textId="77777777" w:rsidR="00703C52" w:rsidRPr="0081713E" w:rsidRDefault="00095DE5" w:rsidP="005C498F">
            <w:pPr>
              <w:pStyle w:val="TableText"/>
            </w:pPr>
            <w:r>
              <w:t>eg </w:t>
            </w:r>
            <w:r w:rsidR="005C498F" w:rsidRPr="0081713E">
              <w:t>outlets</w:t>
            </w:r>
          </w:p>
        </w:tc>
        <w:tc>
          <w:tcPr>
            <w:tcW w:w="2841" w:type="dxa"/>
            <w:shd w:val="clear" w:color="auto" w:fill="F8FCFE"/>
          </w:tcPr>
          <w:p w14:paraId="4CAE3570" w14:textId="77777777" w:rsidR="00703C52" w:rsidRPr="0081713E" w:rsidRDefault="009A7802" w:rsidP="003551CA">
            <w:pPr>
              <w:pStyle w:val="TableText"/>
            </w:pPr>
            <w:r w:rsidRPr="0081713E">
              <w:t xml:space="preserve">Collecting water samples for </w:t>
            </w:r>
            <w:r w:rsidRPr="00797DF8">
              <w:rPr>
                <w:i/>
              </w:rPr>
              <w:t>Legionella</w:t>
            </w:r>
            <w:r w:rsidRPr="0081713E">
              <w:t xml:space="preserve"> testing</w:t>
            </w:r>
          </w:p>
        </w:tc>
        <w:tc>
          <w:tcPr>
            <w:tcW w:w="2841" w:type="dxa"/>
            <w:shd w:val="clear" w:color="auto" w:fill="F8FCFE"/>
          </w:tcPr>
          <w:p w14:paraId="5244E76C" w14:textId="77777777" w:rsidR="00703C52" w:rsidRPr="0081713E" w:rsidRDefault="00095DE5" w:rsidP="005C498F">
            <w:pPr>
              <w:pStyle w:val="TableText"/>
              <w:rPr>
                <w:b/>
              </w:rPr>
            </w:pPr>
            <w:proofErr w:type="spellStart"/>
            <w:r>
              <w:t>eg</w:t>
            </w:r>
            <w:proofErr w:type="spellEnd"/>
            <w:r>
              <w:t> </w:t>
            </w:r>
            <w:r w:rsidR="009A7802" w:rsidRPr="0081713E">
              <w:t xml:space="preserve">SP </w:t>
            </w:r>
            <w:proofErr w:type="spellStart"/>
            <w:r w:rsidR="009A7802" w:rsidRPr="0081713E">
              <w:t>xxxx</w:t>
            </w:r>
            <w:proofErr w:type="spellEnd"/>
            <w:r w:rsidR="009A7802" w:rsidRPr="0081713E">
              <w:t xml:space="preserve"> Sample collection for </w:t>
            </w:r>
            <w:r w:rsidR="009A7802" w:rsidRPr="00797DF8">
              <w:rPr>
                <w:i/>
              </w:rPr>
              <w:t>Legionella</w:t>
            </w:r>
            <w:r w:rsidR="009A7802" w:rsidRPr="0081713E">
              <w:t xml:space="preserve"> </w:t>
            </w:r>
            <w:r w:rsidR="009A7802" w:rsidRPr="0081713E">
              <w:rPr>
                <w:b/>
              </w:rPr>
              <w:t>AND</w:t>
            </w:r>
          </w:p>
          <w:p w14:paraId="386EFCFE" w14:textId="77777777" w:rsidR="009A7802" w:rsidRPr="0081713E" w:rsidRDefault="00095DE5" w:rsidP="005C498F">
            <w:pPr>
              <w:pStyle w:val="TableText"/>
            </w:pPr>
            <w:r>
              <w:t>eg </w:t>
            </w:r>
            <w:r w:rsidR="009A7802" w:rsidRPr="0081713E">
              <w:t>SP xxx – sample storage and transportation to City Laboratory</w:t>
            </w:r>
          </w:p>
        </w:tc>
      </w:tr>
    </w:tbl>
    <w:p w14:paraId="4B0C6FC8" w14:textId="77777777" w:rsidR="00D04342" w:rsidRDefault="00D04342" w:rsidP="005C498F">
      <w:pPr>
        <w:pStyle w:val="Heading2"/>
        <w:sectPr w:rsidR="00D04342" w:rsidSect="00365668">
          <w:pgSz w:w="11906" w:h="16838"/>
          <w:pgMar w:top="1440" w:right="1800" w:bottom="1440" w:left="1800" w:header="708" w:footer="708" w:gutter="0"/>
          <w:cols w:space="708"/>
          <w:titlePg/>
          <w:docGrid w:linePitch="360"/>
        </w:sectPr>
      </w:pPr>
    </w:p>
    <w:p w14:paraId="3729201A" w14:textId="77777777" w:rsidR="00FC139C" w:rsidRDefault="005C498F" w:rsidP="005C498F">
      <w:pPr>
        <w:pStyle w:val="Heading2"/>
      </w:pPr>
      <w:bookmarkStart w:id="10" w:name="_Toc430678241"/>
      <w:r>
        <w:lastRenderedPageBreak/>
        <w:t>3.2</w:t>
      </w:r>
      <w:r>
        <w:tab/>
      </w:r>
      <w:r w:rsidR="00FC139C" w:rsidRPr="005A7946">
        <w:t>Monitoring</w:t>
      </w:r>
      <w:bookmarkEnd w:id="10"/>
    </w:p>
    <w:p w14:paraId="3FC1541F" w14:textId="77777777" w:rsidR="00FC139C" w:rsidRPr="005A7946" w:rsidRDefault="00FC139C" w:rsidP="005C498F">
      <w:pPr>
        <w:pStyle w:val="Heading3"/>
      </w:pPr>
      <w:r w:rsidRPr="005A7946">
        <w:t>3.</w:t>
      </w:r>
      <w:r w:rsidR="006A38C5" w:rsidRPr="005A7946">
        <w:t>2</w:t>
      </w:r>
      <w:r w:rsidR="005C498F">
        <w:t>.1</w:t>
      </w:r>
      <w:r w:rsidR="005C498F">
        <w:tab/>
      </w:r>
      <w:r w:rsidRPr="005A7946">
        <w:t>Operational monitoring</w:t>
      </w:r>
    </w:p>
    <w:p w14:paraId="76C4F875" w14:textId="77777777" w:rsidR="00FC139C" w:rsidRPr="00B81D64" w:rsidRDefault="00FC139C" w:rsidP="000344FA">
      <w:pPr>
        <w:rPr>
          <w:rFonts w:cs="Calibri"/>
        </w:rPr>
      </w:pPr>
      <w:r w:rsidRPr="00B81D64">
        <w:rPr>
          <w:rFonts w:cs="Calibri"/>
        </w:rPr>
        <w:t xml:space="preserve">Many control measures </w:t>
      </w:r>
      <w:r w:rsidR="00D62837" w:rsidRPr="00B81D64">
        <w:rPr>
          <w:rFonts w:cs="Calibri"/>
        </w:rPr>
        <w:t>that</w:t>
      </w:r>
      <w:r w:rsidRPr="00B81D64">
        <w:rPr>
          <w:rFonts w:cs="Calibri"/>
        </w:rPr>
        <w:t xml:space="preserve"> manage risk in the water supply </w:t>
      </w:r>
      <w:r w:rsidR="00E7681A" w:rsidRPr="00B81D64">
        <w:rPr>
          <w:rFonts w:cs="Calibri"/>
        </w:rPr>
        <w:t>are in fact corrective actions to</w:t>
      </w:r>
      <w:r w:rsidRPr="00B81D64">
        <w:rPr>
          <w:rFonts w:cs="Calibri"/>
        </w:rPr>
        <w:t xml:space="preserve"> measured parameters at particular frequencies and locations when such parameters </w:t>
      </w:r>
      <w:r w:rsidR="00D62837" w:rsidRPr="00B81D64">
        <w:rPr>
          <w:rFonts w:cs="Calibri"/>
        </w:rPr>
        <w:t xml:space="preserve">exceed a critical limit. </w:t>
      </w:r>
    </w:p>
    <w:p w14:paraId="7D7CA07A" w14:textId="77777777" w:rsidR="009A18B3" w:rsidRPr="00B81D64" w:rsidRDefault="00D62837" w:rsidP="005C498F">
      <w:r w:rsidRPr="00B81D64">
        <w:t>Populate the table below with all the operational (</w:t>
      </w:r>
      <w:r w:rsidR="00095DE5">
        <w:t>ie </w:t>
      </w:r>
      <w:r w:rsidRPr="00B81D64">
        <w:t>‘real time’) monitoring undertaken in the facility.</w:t>
      </w:r>
    </w:p>
    <w:p w14:paraId="312571D1" w14:textId="77777777" w:rsidR="00D62837" w:rsidRPr="00E134D4" w:rsidRDefault="005C498F" w:rsidP="005C498F">
      <w:pPr>
        <w:pStyle w:val="TableName"/>
      </w:pPr>
      <w:r>
        <w:lastRenderedPageBreak/>
        <w:t xml:space="preserve">Table </w:t>
      </w:r>
      <w:r w:rsidR="00B073CD">
        <w:t>6</w:t>
      </w:r>
      <w:r>
        <w:tab/>
      </w:r>
      <w:r w:rsidR="00E134D4">
        <w:t>Operational monitoring, showing examples</w:t>
      </w:r>
      <w:r w:rsidR="00C117DC">
        <w:t xml:space="preserve"> </w:t>
      </w:r>
      <w:r w:rsidR="00C117DC" w:rsidRPr="00EF7AE2">
        <w:t>(</w:t>
      </w:r>
      <w:r w:rsidR="00C117DC">
        <w:t>edit</w:t>
      </w:r>
      <w:r w:rsidR="00503721">
        <w:t>,</w:t>
      </w:r>
      <w:r w:rsidR="00C117DC">
        <w:t xml:space="preserve"> </w:t>
      </w:r>
      <w:r w:rsidR="00C117DC" w:rsidRPr="00EF7AE2">
        <w:t xml:space="preserve">add </w:t>
      </w:r>
      <w:r w:rsidR="00864BC2">
        <w:t xml:space="preserve">or delete </w:t>
      </w:r>
      <w:r w:rsidR="00C117DC" w:rsidRPr="00EF7AE2">
        <w:t>rows as required)</w:t>
      </w:r>
    </w:p>
    <w:tbl>
      <w:tblPr>
        <w:tblW w:w="0" w:type="auto"/>
        <w:tblLayout w:type="fixed"/>
        <w:tblLook w:val="04A0" w:firstRow="1" w:lastRow="0" w:firstColumn="1" w:lastColumn="0" w:noHBand="0" w:noVBand="1"/>
      </w:tblPr>
      <w:tblGrid>
        <w:gridCol w:w="1823"/>
        <w:gridCol w:w="1687"/>
        <w:gridCol w:w="1843"/>
        <w:gridCol w:w="1701"/>
        <w:gridCol w:w="1559"/>
        <w:gridCol w:w="1701"/>
        <w:gridCol w:w="1560"/>
        <w:gridCol w:w="2300"/>
      </w:tblGrid>
      <w:tr w:rsidR="00E134D4" w:rsidRPr="0081713E" w14:paraId="081BA52F" w14:textId="77777777" w:rsidTr="0081713E">
        <w:trPr>
          <w:cantSplit/>
          <w:tblHeader/>
        </w:trPr>
        <w:tc>
          <w:tcPr>
            <w:tcW w:w="1823" w:type="dxa"/>
            <w:shd w:val="clear" w:color="auto" w:fill="2F72A8"/>
          </w:tcPr>
          <w:p w14:paraId="048C1E65" w14:textId="77777777" w:rsidR="00E134D4" w:rsidRPr="0081713E" w:rsidRDefault="005C498F" w:rsidP="005C498F">
            <w:pPr>
              <w:pStyle w:val="TableHeading"/>
            </w:pPr>
            <w:r w:rsidRPr="0081713E">
              <w:t>System c</w:t>
            </w:r>
            <w:r w:rsidR="00E134D4" w:rsidRPr="0081713E">
              <w:t>omponent</w:t>
            </w:r>
          </w:p>
        </w:tc>
        <w:tc>
          <w:tcPr>
            <w:tcW w:w="1687" w:type="dxa"/>
            <w:shd w:val="clear" w:color="auto" w:fill="2F72A8"/>
          </w:tcPr>
          <w:p w14:paraId="0E76B667" w14:textId="77777777" w:rsidR="00E134D4" w:rsidRPr="0081713E" w:rsidRDefault="00E134D4" w:rsidP="005C498F">
            <w:pPr>
              <w:pStyle w:val="TableHeading"/>
            </w:pPr>
            <w:r w:rsidRPr="0081713E">
              <w:t>Risk</w:t>
            </w:r>
          </w:p>
        </w:tc>
        <w:tc>
          <w:tcPr>
            <w:tcW w:w="1843" w:type="dxa"/>
            <w:shd w:val="clear" w:color="auto" w:fill="2F72A8"/>
          </w:tcPr>
          <w:p w14:paraId="7B40393F" w14:textId="77777777" w:rsidR="00E134D4" w:rsidRPr="0081713E" w:rsidRDefault="00E134D4" w:rsidP="005C498F">
            <w:pPr>
              <w:pStyle w:val="TableHeading"/>
            </w:pPr>
            <w:r w:rsidRPr="0081713E">
              <w:t>Parameter</w:t>
            </w:r>
          </w:p>
        </w:tc>
        <w:tc>
          <w:tcPr>
            <w:tcW w:w="1701" w:type="dxa"/>
            <w:shd w:val="clear" w:color="auto" w:fill="2F72A8"/>
          </w:tcPr>
          <w:p w14:paraId="69E1300D" w14:textId="77777777" w:rsidR="00E134D4" w:rsidRPr="0081713E" w:rsidRDefault="00E134D4" w:rsidP="005C498F">
            <w:pPr>
              <w:pStyle w:val="TableHeading"/>
            </w:pPr>
            <w:r w:rsidRPr="0081713E">
              <w:t>Frequency</w:t>
            </w:r>
          </w:p>
        </w:tc>
        <w:tc>
          <w:tcPr>
            <w:tcW w:w="1559" w:type="dxa"/>
            <w:shd w:val="clear" w:color="auto" w:fill="2F72A8"/>
          </w:tcPr>
          <w:p w14:paraId="7EFD60D3" w14:textId="77777777" w:rsidR="00E134D4" w:rsidRPr="0081713E" w:rsidRDefault="00E134D4" w:rsidP="005C498F">
            <w:pPr>
              <w:pStyle w:val="TableHeading"/>
            </w:pPr>
            <w:r w:rsidRPr="0081713E">
              <w:t>Location</w:t>
            </w:r>
          </w:p>
        </w:tc>
        <w:tc>
          <w:tcPr>
            <w:tcW w:w="1701" w:type="dxa"/>
            <w:shd w:val="clear" w:color="auto" w:fill="2F72A8"/>
          </w:tcPr>
          <w:p w14:paraId="59787364" w14:textId="77777777" w:rsidR="00E134D4" w:rsidRPr="0081713E" w:rsidRDefault="00E134D4" w:rsidP="005C498F">
            <w:pPr>
              <w:pStyle w:val="TableHeading"/>
            </w:pPr>
            <w:r w:rsidRPr="0081713E">
              <w:t>Critical limit</w:t>
            </w:r>
          </w:p>
        </w:tc>
        <w:tc>
          <w:tcPr>
            <w:tcW w:w="1560" w:type="dxa"/>
            <w:shd w:val="clear" w:color="auto" w:fill="2F72A8"/>
          </w:tcPr>
          <w:p w14:paraId="7CEF9D2A" w14:textId="77777777" w:rsidR="00E134D4" w:rsidRPr="0081713E" w:rsidRDefault="00E134D4" w:rsidP="005C498F">
            <w:pPr>
              <w:pStyle w:val="TableHeading"/>
            </w:pPr>
            <w:r w:rsidRPr="0081713E">
              <w:t>Record</w:t>
            </w:r>
          </w:p>
          <w:p w14:paraId="0F6D4C4C" w14:textId="77777777" w:rsidR="00E134D4" w:rsidRPr="0081713E" w:rsidRDefault="00E134D4" w:rsidP="005C498F">
            <w:pPr>
              <w:pStyle w:val="TableHeading"/>
              <w:rPr>
                <w:i/>
                <w:sz w:val="20"/>
                <w:szCs w:val="20"/>
              </w:rPr>
            </w:pPr>
            <w:r w:rsidRPr="0081713E">
              <w:rPr>
                <w:i/>
                <w:sz w:val="20"/>
                <w:szCs w:val="20"/>
              </w:rPr>
              <w:t>(where is the measurement recorded)</w:t>
            </w:r>
          </w:p>
        </w:tc>
        <w:tc>
          <w:tcPr>
            <w:tcW w:w="2300" w:type="dxa"/>
            <w:shd w:val="clear" w:color="auto" w:fill="2F72A8"/>
          </w:tcPr>
          <w:p w14:paraId="6F14B2C8" w14:textId="77777777" w:rsidR="00E134D4" w:rsidRPr="0081713E" w:rsidRDefault="00E134D4" w:rsidP="005C498F">
            <w:pPr>
              <w:pStyle w:val="TableHeading"/>
            </w:pPr>
            <w:r w:rsidRPr="0081713E">
              <w:t xml:space="preserve">Corrective action </w:t>
            </w:r>
            <w:r w:rsidR="00503721">
              <w:br/>
            </w:r>
            <w:r w:rsidRPr="0081713E">
              <w:rPr>
                <w:i/>
                <w:sz w:val="20"/>
                <w:szCs w:val="20"/>
              </w:rPr>
              <w:t>(all corrective actions listed here sho</w:t>
            </w:r>
            <w:r w:rsidR="006654FE" w:rsidRPr="0081713E">
              <w:rPr>
                <w:i/>
                <w:sz w:val="20"/>
                <w:szCs w:val="20"/>
              </w:rPr>
              <w:t xml:space="preserve">uld have a procedure listed in </w:t>
            </w:r>
            <w:r w:rsidR="00503721">
              <w:rPr>
                <w:i/>
                <w:sz w:val="20"/>
                <w:szCs w:val="20"/>
              </w:rPr>
              <w:br/>
            </w:r>
            <w:r w:rsidR="006654FE" w:rsidRPr="0081713E">
              <w:rPr>
                <w:i/>
                <w:sz w:val="20"/>
                <w:szCs w:val="20"/>
              </w:rPr>
              <w:t>T</w:t>
            </w:r>
            <w:r w:rsidRPr="0081713E">
              <w:rPr>
                <w:i/>
                <w:sz w:val="20"/>
                <w:szCs w:val="20"/>
              </w:rPr>
              <w:t xml:space="preserve">able </w:t>
            </w:r>
            <w:r w:rsidR="006654FE" w:rsidRPr="0081713E">
              <w:rPr>
                <w:i/>
                <w:sz w:val="20"/>
                <w:szCs w:val="20"/>
              </w:rPr>
              <w:t>6</w:t>
            </w:r>
            <w:r w:rsidRPr="0081713E">
              <w:rPr>
                <w:i/>
                <w:sz w:val="20"/>
                <w:szCs w:val="20"/>
              </w:rPr>
              <w:t>)</w:t>
            </w:r>
          </w:p>
        </w:tc>
      </w:tr>
      <w:tr w:rsidR="00E134D4" w:rsidRPr="0081713E" w14:paraId="351B086F" w14:textId="77777777" w:rsidTr="0081713E">
        <w:tc>
          <w:tcPr>
            <w:tcW w:w="1823" w:type="dxa"/>
            <w:shd w:val="clear" w:color="auto" w:fill="E1F0FB"/>
          </w:tcPr>
          <w:p w14:paraId="279CBFBC" w14:textId="77777777" w:rsidR="00E134D4" w:rsidRPr="0081713E" w:rsidRDefault="00E134D4" w:rsidP="005C498F">
            <w:pPr>
              <w:pStyle w:val="TableText"/>
            </w:pPr>
            <w:r w:rsidRPr="0081713E">
              <w:t>Incoming water</w:t>
            </w:r>
          </w:p>
        </w:tc>
        <w:tc>
          <w:tcPr>
            <w:tcW w:w="1687" w:type="dxa"/>
            <w:shd w:val="clear" w:color="auto" w:fill="E1F0FB"/>
          </w:tcPr>
          <w:p w14:paraId="437469F6" w14:textId="77777777" w:rsidR="00E134D4" w:rsidRPr="0081713E" w:rsidRDefault="00E134D4" w:rsidP="005C498F">
            <w:pPr>
              <w:pStyle w:val="TableText"/>
            </w:pPr>
            <w:r w:rsidRPr="0081713E">
              <w:t xml:space="preserve">Low disinfectant residual </w:t>
            </w:r>
          </w:p>
        </w:tc>
        <w:tc>
          <w:tcPr>
            <w:tcW w:w="1843" w:type="dxa"/>
            <w:shd w:val="clear" w:color="auto" w:fill="E1F0FB"/>
          </w:tcPr>
          <w:p w14:paraId="6411D3F6" w14:textId="77777777" w:rsidR="00E134D4" w:rsidRPr="0081713E" w:rsidRDefault="00E134D4" w:rsidP="005C498F">
            <w:pPr>
              <w:pStyle w:val="TableText"/>
            </w:pPr>
            <w:r w:rsidRPr="0081713E">
              <w:t>Chlorine</w:t>
            </w:r>
            <w:r w:rsidR="00BD230C">
              <w:t xml:space="preserve"> free</w:t>
            </w:r>
            <w:r w:rsidRPr="0081713E">
              <w:t xml:space="preserve"> residual</w:t>
            </w:r>
          </w:p>
        </w:tc>
        <w:tc>
          <w:tcPr>
            <w:tcW w:w="1701" w:type="dxa"/>
            <w:shd w:val="clear" w:color="auto" w:fill="E1F0FB"/>
          </w:tcPr>
          <w:p w14:paraId="1AFD7D27" w14:textId="77777777" w:rsidR="00E134D4" w:rsidRPr="0081713E" w:rsidRDefault="00E134D4" w:rsidP="005C498F">
            <w:pPr>
              <w:pStyle w:val="TableText"/>
            </w:pPr>
            <w:r w:rsidRPr="0081713E">
              <w:t>Online or weekly</w:t>
            </w:r>
          </w:p>
        </w:tc>
        <w:tc>
          <w:tcPr>
            <w:tcW w:w="1559" w:type="dxa"/>
            <w:shd w:val="clear" w:color="auto" w:fill="E1F0FB"/>
          </w:tcPr>
          <w:p w14:paraId="09B71385" w14:textId="77777777" w:rsidR="00E134D4" w:rsidRPr="0081713E" w:rsidRDefault="00E134D4" w:rsidP="005C498F">
            <w:pPr>
              <w:pStyle w:val="TableText"/>
            </w:pPr>
            <w:r w:rsidRPr="0081713E">
              <w:t>Point of entry into facility</w:t>
            </w:r>
          </w:p>
        </w:tc>
        <w:tc>
          <w:tcPr>
            <w:tcW w:w="1701" w:type="dxa"/>
            <w:shd w:val="clear" w:color="auto" w:fill="E1F0FB"/>
          </w:tcPr>
          <w:p w14:paraId="4F747A55" w14:textId="77777777" w:rsidR="00E134D4" w:rsidRPr="0081713E" w:rsidRDefault="005342D4" w:rsidP="005C498F">
            <w:pPr>
              <w:pStyle w:val="TableText"/>
            </w:pPr>
            <w:r w:rsidRPr="0081713E">
              <w:t>Less than 0.5 </w:t>
            </w:r>
            <w:r w:rsidR="00E134D4" w:rsidRPr="0081713E">
              <w:t>mg/L</w:t>
            </w:r>
          </w:p>
        </w:tc>
        <w:tc>
          <w:tcPr>
            <w:tcW w:w="1560" w:type="dxa"/>
            <w:shd w:val="clear" w:color="auto" w:fill="E1F0FB"/>
          </w:tcPr>
          <w:p w14:paraId="4285DE61" w14:textId="77777777" w:rsidR="00E134D4" w:rsidRPr="0081713E" w:rsidRDefault="00E134D4" w:rsidP="005C498F">
            <w:pPr>
              <w:pStyle w:val="TableText"/>
            </w:pPr>
            <w:r w:rsidRPr="0081713E">
              <w:t xml:space="preserve">Chlorine </w:t>
            </w:r>
            <w:r w:rsidR="00BD230C">
              <w:t xml:space="preserve">free </w:t>
            </w:r>
            <w:r w:rsidRPr="0081713E">
              <w:t>residual record sheet CR 1.001</w:t>
            </w:r>
          </w:p>
        </w:tc>
        <w:tc>
          <w:tcPr>
            <w:tcW w:w="2300" w:type="dxa"/>
            <w:shd w:val="clear" w:color="auto" w:fill="E1F0FB"/>
          </w:tcPr>
          <w:p w14:paraId="24B0FE5D" w14:textId="77777777" w:rsidR="00E134D4" w:rsidRPr="0081713E" w:rsidRDefault="00E134D4" w:rsidP="005C498F">
            <w:pPr>
              <w:pStyle w:val="TableText"/>
            </w:pPr>
            <w:r w:rsidRPr="0081713E">
              <w:t>Increase chlorine dose within facility</w:t>
            </w:r>
          </w:p>
        </w:tc>
      </w:tr>
      <w:tr w:rsidR="00E134D4" w:rsidRPr="0081713E" w14:paraId="4B9C8313" w14:textId="77777777" w:rsidTr="0081713E">
        <w:tc>
          <w:tcPr>
            <w:tcW w:w="1823" w:type="dxa"/>
            <w:shd w:val="clear" w:color="auto" w:fill="F8FCFE"/>
          </w:tcPr>
          <w:p w14:paraId="691F4B36" w14:textId="77777777" w:rsidR="00E134D4" w:rsidRPr="0081713E" w:rsidRDefault="00E134D4" w:rsidP="005C498F">
            <w:pPr>
              <w:pStyle w:val="TableText"/>
            </w:pPr>
            <w:r w:rsidRPr="0081713E">
              <w:t xml:space="preserve">Hot </w:t>
            </w:r>
            <w:r w:rsidR="00E24057">
              <w:t>w</w:t>
            </w:r>
            <w:r w:rsidRPr="0081713E">
              <w:t>ater</w:t>
            </w:r>
            <w:r w:rsidR="00840664">
              <w:t xml:space="preserve"> storage and recirculation</w:t>
            </w:r>
          </w:p>
        </w:tc>
        <w:tc>
          <w:tcPr>
            <w:tcW w:w="1687" w:type="dxa"/>
            <w:shd w:val="clear" w:color="auto" w:fill="F8FCFE"/>
          </w:tcPr>
          <w:p w14:paraId="70953BFE" w14:textId="77777777" w:rsidR="00E134D4" w:rsidRPr="0081713E" w:rsidRDefault="00E134D4" w:rsidP="005C498F">
            <w:pPr>
              <w:pStyle w:val="TableText"/>
            </w:pPr>
            <w:r w:rsidRPr="0081713E">
              <w:t>Low temperature</w:t>
            </w:r>
          </w:p>
        </w:tc>
        <w:tc>
          <w:tcPr>
            <w:tcW w:w="1843" w:type="dxa"/>
            <w:shd w:val="clear" w:color="auto" w:fill="F8FCFE"/>
          </w:tcPr>
          <w:p w14:paraId="282B7643" w14:textId="77777777" w:rsidR="00E134D4" w:rsidRPr="0081713E" w:rsidRDefault="00E134D4" w:rsidP="005C498F">
            <w:pPr>
              <w:pStyle w:val="TableText"/>
            </w:pPr>
            <w:r w:rsidRPr="0081713E">
              <w:t>Temperature</w:t>
            </w:r>
          </w:p>
        </w:tc>
        <w:tc>
          <w:tcPr>
            <w:tcW w:w="1701" w:type="dxa"/>
            <w:shd w:val="clear" w:color="auto" w:fill="F8FCFE"/>
          </w:tcPr>
          <w:p w14:paraId="2664ACE7" w14:textId="77777777" w:rsidR="00E134D4" w:rsidRPr="0081713E" w:rsidRDefault="00840664" w:rsidP="00840664">
            <w:pPr>
              <w:pStyle w:val="TableText"/>
            </w:pPr>
            <w:r>
              <w:t>Daily</w:t>
            </w:r>
          </w:p>
        </w:tc>
        <w:tc>
          <w:tcPr>
            <w:tcW w:w="1559" w:type="dxa"/>
            <w:shd w:val="clear" w:color="auto" w:fill="F8FCFE"/>
          </w:tcPr>
          <w:p w14:paraId="7F49D51C" w14:textId="77777777" w:rsidR="00E134D4" w:rsidRPr="0081713E" w:rsidRDefault="00E134D4" w:rsidP="005C498F">
            <w:pPr>
              <w:pStyle w:val="TableText"/>
            </w:pPr>
            <w:r w:rsidRPr="0081713E">
              <w:t>Hot water Outlet in kitchen (sink tap at far right corner)</w:t>
            </w:r>
          </w:p>
        </w:tc>
        <w:tc>
          <w:tcPr>
            <w:tcW w:w="1701" w:type="dxa"/>
            <w:shd w:val="clear" w:color="auto" w:fill="F8FCFE"/>
          </w:tcPr>
          <w:p w14:paraId="4E81800B" w14:textId="77777777" w:rsidR="00E134D4" w:rsidRPr="0081713E" w:rsidRDefault="005342D4" w:rsidP="00840664">
            <w:pPr>
              <w:pStyle w:val="TableText"/>
            </w:pPr>
            <w:r w:rsidRPr="0081713E">
              <w:t>Temperature less than 6</w:t>
            </w:r>
            <w:r w:rsidR="00840664">
              <w:t>0</w:t>
            </w:r>
            <w:r w:rsidRPr="0081713E">
              <w:t> °</w:t>
            </w:r>
            <w:r w:rsidR="00E134D4" w:rsidRPr="0081713E">
              <w:t>C</w:t>
            </w:r>
          </w:p>
        </w:tc>
        <w:tc>
          <w:tcPr>
            <w:tcW w:w="1560" w:type="dxa"/>
            <w:shd w:val="clear" w:color="auto" w:fill="F8FCFE"/>
          </w:tcPr>
          <w:p w14:paraId="5919FCFD" w14:textId="77777777" w:rsidR="00E134D4" w:rsidRPr="0081713E" w:rsidRDefault="00E134D4" w:rsidP="005C498F">
            <w:pPr>
              <w:pStyle w:val="TableText"/>
            </w:pPr>
            <w:r w:rsidRPr="0081713E">
              <w:t xml:space="preserve">Weekly temperature kitchen record sheet </w:t>
            </w:r>
          </w:p>
          <w:p w14:paraId="550B4B54" w14:textId="77777777" w:rsidR="00E134D4" w:rsidRPr="0081713E" w:rsidRDefault="00E134D4" w:rsidP="005C498F">
            <w:pPr>
              <w:pStyle w:val="TableText"/>
            </w:pPr>
            <w:r w:rsidRPr="0081713E">
              <w:t xml:space="preserve">TP 4.333 </w:t>
            </w:r>
          </w:p>
        </w:tc>
        <w:tc>
          <w:tcPr>
            <w:tcW w:w="2300" w:type="dxa"/>
            <w:shd w:val="clear" w:color="auto" w:fill="F8FCFE"/>
          </w:tcPr>
          <w:p w14:paraId="2D55B20E" w14:textId="77777777" w:rsidR="00E134D4" w:rsidRPr="0081713E" w:rsidRDefault="00E134D4" w:rsidP="005C498F">
            <w:pPr>
              <w:pStyle w:val="TableText"/>
            </w:pPr>
            <w:r w:rsidRPr="0081713E">
              <w:t>Increase temperature of water heater</w:t>
            </w:r>
            <w:r w:rsidR="00840664">
              <w:t xml:space="preserve">, </w:t>
            </w:r>
            <w:r w:rsidR="00840664" w:rsidRPr="00840664">
              <w:t>check pipework for loss of heat</w:t>
            </w:r>
          </w:p>
        </w:tc>
      </w:tr>
      <w:tr w:rsidR="00E134D4" w:rsidRPr="0081713E" w14:paraId="476E6C14" w14:textId="77777777" w:rsidTr="0081713E">
        <w:tc>
          <w:tcPr>
            <w:tcW w:w="1823" w:type="dxa"/>
            <w:shd w:val="clear" w:color="auto" w:fill="E1F0FB"/>
          </w:tcPr>
          <w:p w14:paraId="4E5D4E63" w14:textId="77777777" w:rsidR="00E134D4" w:rsidRPr="0081713E" w:rsidRDefault="00840664" w:rsidP="005C498F">
            <w:pPr>
              <w:pStyle w:val="TableText"/>
            </w:pPr>
            <w:r>
              <w:t>Cold</w:t>
            </w:r>
            <w:r w:rsidR="005342D4" w:rsidRPr="0081713E">
              <w:t xml:space="preserve"> w</w:t>
            </w:r>
            <w:r w:rsidR="00E134D4" w:rsidRPr="0081713E">
              <w:t>ater</w:t>
            </w:r>
          </w:p>
        </w:tc>
        <w:tc>
          <w:tcPr>
            <w:tcW w:w="1687" w:type="dxa"/>
            <w:shd w:val="clear" w:color="auto" w:fill="E1F0FB"/>
          </w:tcPr>
          <w:p w14:paraId="6C9507AD" w14:textId="77777777" w:rsidR="00E134D4" w:rsidRPr="0081713E" w:rsidRDefault="00E134D4" w:rsidP="005C498F">
            <w:pPr>
              <w:pStyle w:val="TableText"/>
            </w:pPr>
            <w:r w:rsidRPr="0081713E">
              <w:t xml:space="preserve">Water temperature that supports </w:t>
            </w:r>
            <w:r w:rsidRPr="00797DF8">
              <w:rPr>
                <w:i/>
              </w:rPr>
              <w:t>Legionella</w:t>
            </w:r>
            <w:r w:rsidRPr="0081713E">
              <w:t xml:space="preserve"> growth</w:t>
            </w:r>
          </w:p>
        </w:tc>
        <w:tc>
          <w:tcPr>
            <w:tcW w:w="1843" w:type="dxa"/>
            <w:shd w:val="clear" w:color="auto" w:fill="E1F0FB"/>
          </w:tcPr>
          <w:p w14:paraId="2C545E47" w14:textId="77777777" w:rsidR="00E134D4" w:rsidRPr="0081713E" w:rsidRDefault="00E134D4" w:rsidP="005C498F">
            <w:pPr>
              <w:pStyle w:val="TableText"/>
            </w:pPr>
            <w:r w:rsidRPr="0081713E">
              <w:t>Temperature</w:t>
            </w:r>
          </w:p>
        </w:tc>
        <w:tc>
          <w:tcPr>
            <w:tcW w:w="1701" w:type="dxa"/>
            <w:shd w:val="clear" w:color="auto" w:fill="E1F0FB"/>
          </w:tcPr>
          <w:p w14:paraId="3BB188F5" w14:textId="77777777" w:rsidR="00E134D4" w:rsidRPr="0081713E" w:rsidRDefault="002B350A" w:rsidP="005C498F">
            <w:pPr>
              <w:pStyle w:val="TableText"/>
            </w:pPr>
            <w:r w:rsidRPr="0081713E">
              <w:t>D</w:t>
            </w:r>
            <w:r w:rsidR="00E134D4" w:rsidRPr="0081713E">
              <w:t>aily</w:t>
            </w:r>
          </w:p>
        </w:tc>
        <w:tc>
          <w:tcPr>
            <w:tcW w:w="1559" w:type="dxa"/>
            <w:shd w:val="clear" w:color="auto" w:fill="E1F0FB"/>
          </w:tcPr>
          <w:p w14:paraId="24DFFD91" w14:textId="77777777" w:rsidR="00E134D4" w:rsidRPr="0081713E" w:rsidRDefault="00840664" w:rsidP="00840664">
            <w:pPr>
              <w:pStyle w:val="TableText"/>
            </w:pPr>
            <w:r>
              <w:t>Random cold water outlet</w:t>
            </w:r>
          </w:p>
        </w:tc>
        <w:tc>
          <w:tcPr>
            <w:tcW w:w="1701" w:type="dxa"/>
            <w:shd w:val="clear" w:color="auto" w:fill="E1F0FB"/>
          </w:tcPr>
          <w:p w14:paraId="400F5FFE" w14:textId="77777777" w:rsidR="00E134D4" w:rsidRPr="0081713E" w:rsidRDefault="005342D4" w:rsidP="005342D4">
            <w:pPr>
              <w:pStyle w:val="TableText"/>
            </w:pPr>
            <w:r w:rsidRPr="0081713E">
              <w:t>Temperature greater than 20 °</w:t>
            </w:r>
            <w:r w:rsidR="00E134D4" w:rsidRPr="0081713E">
              <w:t xml:space="preserve">C and less than </w:t>
            </w:r>
            <w:r w:rsidR="00840664">
              <w:t>6</w:t>
            </w:r>
            <w:r w:rsidR="00E134D4" w:rsidRPr="0081713E">
              <w:t>0</w:t>
            </w:r>
            <w:r w:rsidRPr="0081713E">
              <w:t> °</w:t>
            </w:r>
            <w:r w:rsidR="00E134D4" w:rsidRPr="0081713E">
              <w:t>C</w:t>
            </w:r>
          </w:p>
        </w:tc>
        <w:tc>
          <w:tcPr>
            <w:tcW w:w="1560" w:type="dxa"/>
            <w:shd w:val="clear" w:color="auto" w:fill="E1F0FB"/>
          </w:tcPr>
          <w:p w14:paraId="28E27595" w14:textId="77777777" w:rsidR="00E134D4" w:rsidRPr="0081713E" w:rsidRDefault="00E134D4" w:rsidP="005C498F">
            <w:pPr>
              <w:pStyle w:val="TableText"/>
            </w:pPr>
            <w:r w:rsidRPr="0081713E">
              <w:t xml:space="preserve">Daily temperature record sheet </w:t>
            </w:r>
          </w:p>
          <w:p w14:paraId="12C59499" w14:textId="77777777" w:rsidR="00E134D4" w:rsidRPr="0081713E" w:rsidRDefault="00E134D4" w:rsidP="005C498F">
            <w:pPr>
              <w:pStyle w:val="TableText"/>
            </w:pPr>
            <w:r w:rsidRPr="0081713E">
              <w:t xml:space="preserve"> TP 1.333</w:t>
            </w:r>
          </w:p>
        </w:tc>
        <w:tc>
          <w:tcPr>
            <w:tcW w:w="2300" w:type="dxa"/>
            <w:shd w:val="clear" w:color="auto" w:fill="E1F0FB"/>
          </w:tcPr>
          <w:p w14:paraId="40E25F4A" w14:textId="77777777" w:rsidR="00E134D4" w:rsidRPr="0081713E" w:rsidRDefault="00E134D4" w:rsidP="00840664">
            <w:pPr>
              <w:pStyle w:val="TableText"/>
            </w:pPr>
            <w:r w:rsidRPr="0081713E">
              <w:t xml:space="preserve">Check </w:t>
            </w:r>
            <w:r w:rsidR="00840664">
              <w:t>incoming water</w:t>
            </w:r>
            <w:r w:rsidRPr="0081713E">
              <w:t xml:space="preserve"> temperature, check pipework for </w:t>
            </w:r>
            <w:r w:rsidR="00840664">
              <w:t>heat transfer, and insulate exposed cold pipes</w:t>
            </w:r>
          </w:p>
        </w:tc>
      </w:tr>
    </w:tbl>
    <w:p w14:paraId="72351F11" w14:textId="77777777" w:rsidR="00A6106B" w:rsidRDefault="00A6106B" w:rsidP="00A6106B"/>
    <w:p w14:paraId="7AF5CD47" w14:textId="77777777" w:rsidR="00D04342" w:rsidRDefault="00D04342" w:rsidP="00A6106B">
      <w:pPr>
        <w:rPr>
          <w:color w:val="3786C7"/>
          <w:szCs w:val="26"/>
        </w:rPr>
      </w:pPr>
      <w:r>
        <w:br w:type="page"/>
      </w:r>
    </w:p>
    <w:p w14:paraId="42D1119B" w14:textId="77777777" w:rsidR="00A21701" w:rsidRPr="005A7946" w:rsidRDefault="00A21701" w:rsidP="005C498F">
      <w:pPr>
        <w:pStyle w:val="Heading3"/>
      </w:pPr>
      <w:r w:rsidRPr="005A7946">
        <w:lastRenderedPageBreak/>
        <w:t>3.</w:t>
      </w:r>
      <w:r w:rsidR="006A38C5" w:rsidRPr="005A7946">
        <w:t>2</w:t>
      </w:r>
      <w:r w:rsidR="005C498F">
        <w:t>.2</w:t>
      </w:r>
      <w:r w:rsidR="005C498F">
        <w:tab/>
      </w:r>
      <w:r w:rsidRPr="005A7946">
        <w:t>Verification monitoring</w:t>
      </w:r>
      <w:r w:rsidR="003C2435" w:rsidRPr="005A7946">
        <w:t xml:space="preserve"> and responses</w:t>
      </w:r>
    </w:p>
    <w:p w14:paraId="699D480A" w14:textId="77777777" w:rsidR="00A21701" w:rsidRDefault="009A7802">
      <w:pPr>
        <w:rPr>
          <w:rFonts w:cs="Calibri"/>
        </w:rPr>
      </w:pPr>
      <w:r w:rsidRPr="009A7802">
        <w:rPr>
          <w:rFonts w:cs="Calibri"/>
        </w:rPr>
        <w:t xml:space="preserve">Verification monitoring involves the taking of samples for analysis of a particular parameter. The results of the samples confirm that control measures are effective and </w:t>
      </w:r>
      <w:r w:rsidR="000077E5">
        <w:rPr>
          <w:rFonts w:cs="Calibri"/>
        </w:rPr>
        <w:t xml:space="preserve">water quality </w:t>
      </w:r>
      <w:r w:rsidRPr="009A7802">
        <w:rPr>
          <w:rFonts w:cs="Calibri"/>
        </w:rPr>
        <w:t>risk is being managed.</w:t>
      </w:r>
      <w:r w:rsidR="00C323E4">
        <w:rPr>
          <w:rFonts w:cs="Calibri"/>
        </w:rPr>
        <w:t xml:space="preserve"> </w:t>
      </w:r>
    </w:p>
    <w:p w14:paraId="51E19494" w14:textId="77777777" w:rsidR="00C323E4" w:rsidRDefault="00C323E4">
      <w:pPr>
        <w:rPr>
          <w:rFonts w:cs="Calibri"/>
        </w:rPr>
      </w:pPr>
      <w:r>
        <w:rPr>
          <w:rFonts w:cs="Calibri"/>
        </w:rPr>
        <w:t xml:space="preserve">All verification monitoring results </w:t>
      </w:r>
      <w:r w:rsidR="003A6379">
        <w:rPr>
          <w:rFonts w:cs="Calibri"/>
        </w:rPr>
        <w:t xml:space="preserve">that are outside quality standards or critical limits, </w:t>
      </w:r>
      <w:r>
        <w:rPr>
          <w:rFonts w:cs="Calibri"/>
        </w:rPr>
        <w:t>and confirmed cases of Legionellosis</w:t>
      </w:r>
      <w:r w:rsidR="003A6379">
        <w:rPr>
          <w:rFonts w:cs="Calibri"/>
        </w:rPr>
        <w:t>,</w:t>
      </w:r>
      <w:r>
        <w:rPr>
          <w:rFonts w:cs="Calibri"/>
        </w:rPr>
        <w:t xml:space="preserve"> require respon</w:t>
      </w:r>
      <w:r w:rsidR="003C2435">
        <w:rPr>
          <w:rFonts w:cs="Calibri"/>
        </w:rPr>
        <w:t xml:space="preserve">ses. </w:t>
      </w:r>
    </w:p>
    <w:p w14:paraId="560DCFA6" w14:textId="77777777" w:rsidR="009A7802" w:rsidRPr="009A7802" w:rsidRDefault="009A7802" w:rsidP="009A7802">
      <w:pPr>
        <w:rPr>
          <w:rFonts w:cs="Calibri"/>
        </w:rPr>
      </w:pPr>
      <w:r w:rsidRPr="009A7802">
        <w:rPr>
          <w:rFonts w:cs="Calibri"/>
        </w:rPr>
        <w:t xml:space="preserve">Populate the table </w:t>
      </w:r>
      <w:r w:rsidR="00E134D4">
        <w:rPr>
          <w:rFonts w:cs="Calibri"/>
        </w:rPr>
        <w:t>below</w:t>
      </w:r>
      <w:r w:rsidRPr="009A7802">
        <w:rPr>
          <w:rFonts w:cs="Calibri"/>
        </w:rPr>
        <w:t xml:space="preserve"> with all the verification monitoring undertaken in the facility.</w:t>
      </w:r>
    </w:p>
    <w:p w14:paraId="6AE403FF" w14:textId="77777777" w:rsidR="00A91CF1" w:rsidRPr="00452BEC" w:rsidRDefault="005C498F" w:rsidP="005C498F">
      <w:pPr>
        <w:pStyle w:val="TableName"/>
      </w:pPr>
      <w:r>
        <w:lastRenderedPageBreak/>
        <w:t xml:space="preserve">Table </w:t>
      </w:r>
      <w:r w:rsidR="00B073CD">
        <w:t>7</w:t>
      </w:r>
      <w:r>
        <w:tab/>
      </w:r>
      <w:r w:rsidR="00452BEC" w:rsidRPr="00452BEC">
        <w:t>Verification monitoring, showing examples</w:t>
      </w:r>
      <w:r w:rsidR="00C117DC">
        <w:t xml:space="preserve"> </w:t>
      </w:r>
      <w:r w:rsidR="00C117DC" w:rsidRPr="00EF7AE2">
        <w:t>(</w:t>
      </w:r>
      <w:r w:rsidR="00C117DC">
        <w:t>edit</w:t>
      </w:r>
      <w:r w:rsidR="00503721">
        <w:t>,</w:t>
      </w:r>
      <w:r w:rsidR="00C117DC">
        <w:t xml:space="preserve"> </w:t>
      </w:r>
      <w:r w:rsidR="00C117DC" w:rsidRPr="00EF7AE2">
        <w:t xml:space="preserve">add </w:t>
      </w:r>
      <w:r w:rsidR="00864BC2">
        <w:t xml:space="preserve">or delete </w:t>
      </w:r>
      <w:r w:rsidR="00C117DC" w:rsidRPr="00EF7AE2">
        <w:t>rows as required)</w:t>
      </w:r>
    </w:p>
    <w:tbl>
      <w:tblPr>
        <w:tblW w:w="14410" w:type="dxa"/>
        <w:tblLook w:val="04A0" w:firstRow="1" w:lastRow="0" w:firstColumn="1" w:lastColumn="0" w:noHBand="0" w:noVBand="1"/>
      </w:tblPr>
      <w:tblGrid>
        <w:gridCol w:w="1526"/>
        <w:gridCol w:w="1417"/>
        <w:gridCol w:w="1418"/>
        <w:gridCol w:w="1586"/>
        <w:gridCol w:w="1674"/>
        <w:gridCol w:w="4458"/>
        <w:gridCol w:w="2331"/>
      </w:tblGrid>
      <w:tr w:rsidR="008C0FA9" w:rsidRPr="0081713E" w14:paraId="017C61AB" w14:textId="77777777" w:rsidTr="0081713E">
        <w:trPr>
          <w:cantSplit/>
          <w:tblHeader/>
        </w:trPr>
        <w:tc>
          <w:tcPr>
            <w:tcW w:w="1526" w:type="dxa"/>
            <w:shd w:val="clear" w:color="auto" w:fill="2F72A8"/>
          </w:tcPr>
          <w:p w14:paraId="487A2EAB" w14:textId="77777777" w:rsidR="00452BEC" w:rsidRPr="0081713E" w:rsidRDefault="00452BEC" w:rsidP="005C498F">
            <w:pPr>
              <w:pStyle w:val="TableHeading"/>
            </w:pPr>
            <w:r w:rsidRPr="0081713E">
              <w:t>Parameter</w:t>
            </w:r>
          </w:p>
        </w:tc>
        <w:tc>
          <w:tcPr>
            <w:tcW w:w="1417" w:type="dxa"/>
            <w:shd w:val="clear" w:color="auto" w:fill="2F72A8"/>
          </w:tcPr>
          <w:p w14:paraId="125D38A8" w14:textId="77777777" w:rsidR="00452BEC" w:rsidRPr="0081713E" w:rsidRDefault="00452BEC" w:rsidP="005C498F">
            <w:pPr>
              <w:pStyle w:val="TableHeading"/>
            </w:pPr>
            <w:r w:rsidRPr="0081713E">
              <w:t>Frequency</w:t>
            </w:r>
          </w:p>
        </w:tc>
        <w:tc>
          <w:tcPr>
            <w:tcW w:w="1418" w:type="dxa"/>
            <w:shd w:val="clear" w:color="auto" w:fill="2F72A8"/>
          </w:tcPr>
          <w:p w14:paraId="1D53330A" w14:textId="77777777" w:rsidR="00452BEC" w:rsidRPr="0081713E" w:rsidRDefault="00452BEC" w:rsidP="005C498F">
            <w:pPr>
              <w:pStyle w:val="TableHeading"/>
            </w:pPr>
            <w:r w:rsidRPr="0081713E">
              <w:t>Location</w:t>
            </w:r>
          </w:p>
        </w:tc>
        <w:tc>
          <w:tcPr>
            <w:tcW w:w="1586" w:type="dxa"/>
            <w:shd w:val="clear" w:color="auto" w:fill="2F72A8"/>
          </w:tcPr>
          <w:p w14:paraId="1BD9CE57" w14:textId="77777777" w:rsidR="00452BEC" w:rsidRPr="0081713E" w:rsidRDefault="00452BEC" w:rsidP="005C498F">
            <w:pPr>
              <w:pStyle w:val="TableHeading"/>
            </w:pPr>
            <w:r w:rsidRPr="0081713E">
              <w:t>Limit</w:t>
            </w:r>
          </w:p>
        </w:tc>
        <w:tc>
          <w:tcPr>
            <w:tcW w:w="1674" w:type="dxa"/>
            <w:shd w:val="clear" w:color="auto" w:fill="2F72A8"/>
          </w:tcPr>
          <w:p w14:paraId="0DCDB2EE" w14:textId="77777777" w:rsidR="00452BEC" w:rsidRPr="0081713E" w:rsidRDefault="00452BEC" w:rsidP="005C498F">
            <w:pPr>
              <w:pStyle w:val="TableHeading"/>
            </w:pPr>
            <w:r w:rsidRPr="0081713E">
              <w:t>Reported to</w:t>
            </w:r>
          </w:p>
        </w:tc>
        <w:tc>
          <w:tcPr>
            <w:tcW w:w="4458" w:type="dxa"/>
            <w:shd w:val="clear" w:color="auto" w:fill="2F72A8"/>
          </w:tcPr>
          <w:p w14:paraId="27560757" w14:textId="77777777" w:rsidR="00452BEC" w:rsidRPr="0081713E" w:rsidRDefault="00452BEC" w:rsidP="005C498F">
            <w:pPr>
              <w:pStyle w:val="TableHeading"/>
            </w:pPr>
            <w:r w:rsidRPr="0081713E">
              <w:t>Operational response to ex</w:t>
            </w:r>
            <w:r w:rsidR="00FF6A1E">
              <w:t>c</w:t>
            </w:r>
            <w:r w:rsidRPr="0081713E">
              <w:t xml:space="preserve">eedance of </w:t>
            </w:r>
            <w:r w:rsidR="003A6379">
              <w:t>critical</w:t>
            </w:r>
            <w:r w:rsidRPr="0081713E">
              <w:t xml:space="preserve"> limit </w:t>
            </w:r>
            <w:r w:rsidRPr="0081713E">
              <w:rPr>
                <w:i/>
                <w:sz w:val="20"/>
                <w:szCs w:val="20"/>
              </w:rPr>
              <w:t>(all responses should have a procedure as per Table 6)</w:t>
            </w:r>
          </w:p>
        </w:tc>
        <w:tc>
          <w:tcPr>
            <w:tcW w:w="2331" w:type="dxa"/>
            <w:shd w:val="clear" w:color="auto" w:fill="2F72A8"/>
          </w:tcPr>
          <w:p w14:paraId="2A6454E5" w14:textId="77777777" w:rsidR="00452BEC" w:rsidRPr="0081713E" w:rsidRDefault="00452BEC" w:rsidP="005C498F">
            <w:pPr>
              <w:pStyle w:val="TableHeading"/>
            </w:pPr>
            <w:r w:rsidRPr="0081713E">
              <w:t>Clinical response to exceedance of limit</w:t>
            </w:r>
          </w:p>
          <w:p w14:paraId="6619A92F" w14:textId="77777777" w:rsidR="00452BEC" w:rsidRPr="0081713E" w:rsidRDefault="00452BEC" w:rsidP="00503721">
            <w:pPr>
              <w:pStyle w:val="TableHeading"/>
              <w:rPr>
                <w:i/>
                <w:sz w:val="20"/>
                <w:szCs w:val="20"/>
              </w:rPr>
            </w:pPr>
            <w:r w:rsidRPr="0081713E">
              <w:rPr>
                <w:i/>
                <w:sz w:val="20"/>
                <w:szCs w:val="20"/>
              </w:rPr>
              <w:t xml:space="preserve">(all responses should have a procedure listed </w:t>
            </w:r>
            <w:r w:rsidR="00503721">
              <w:rPr>
                <w:i/>
                <w:sz w:val="20"/>
                <w:szCs w:val="20"/>
              </w:rPr>
              <w:t>as per T</w:t>
            </w:r>
            <w:r w:rsidRPr="0081713E">
              <w:rPr>
                <w:i/>
                <w:sz w:val="20"/>
                <w:szCs w:val="20"/>
              </w:rPr>
              <w:t xml:space="preserve">able </w:t>
            </w:r>
            <w:r w:rsidR="00503721">
              <w:rPr>
                <w:i/>
                <w:sz w:val="20"/>
                <w:szCs w:val="20"/>
              </w:rPr>
              <w:t>6</w:t>
            </w:r>
            <w:r w:rsidRPr="0081713E">
              <w:rPr>
                <w:i/>
                <w:sz w:val="20"/>
                <w:szCs w:val="20"/>
              </w:rPr>
              <w:t>)</w:t>
            </w:r>
          </w:p>
        </w:tc>
      </w:tr>
      <w:tr w:rsidR="008C0FA9" w:rsidRPr="0081713E" w14:paraId="0C6541EA" w14:textId="77777777" w:rsidTr="0081713E">
        <w:tc>
          <w:tcPr>
            <w:tcW w:w="1526" w:type="dxa"/>
            <w:shd w:val="clear" w:color="auto" w:fill="E1F0FB"/>
          </w:tcPr>
          <w:p w14:paraId="1BBB9EB0" w14:textId="77777777" w:rsidR="00452BEC" w:rsidRPr="0081713E" w:rsidRDefault="008C0FA9" w:rsidP="008C0FA9">
            <w:pPr>
              <w:pStyle w:val="TableText"/>
            </w:pPr>
            <w:r>
              <w:t>Total bacterial</w:t>
            </w:r>
            <w:r w:rsidR="00452BEC" w:rsidRPr="0081713E">
              <w:t xml:space="preserve"> count</w:t>
            </w:r>
          </w:p>
        </w:tc>
        <w:tc>
          <w:tcPr>
            <w:tcW w:w="1417" w:type="dxa"/>
            <w:shd w:val="clear" w:color="auto" w:fill="E1F0FB"/>
          </w:tcPr>
          <w:p w14:paraId="07C376F2" w14:textId="77777777" w:rsidR="00452BEC" w:rsidRPr="0081713E" w:rsidRDefault="00452BEC" w:rsidP="005C498F">
            <w:pPr>
              <w:pStyle w:val="TableText"/>
            </w:pPr>
            <w:r w:rsidRPr="0081713E">
              <w:t xml:space="preserve">Monthly </w:t>
            </w:r>
          </w:p>
        </w:tc>
        <w:tc>
          <w:tcPr>
            <w:tcW w:w="1418" w:type="dxa"/>
            <w:shd w:val="clear" w:color="auto" w:fill="E1F0FB"/>
          </w:tcPr>
          <w:p w14:paraId="70B6D8F2" w14:textId="77777777" w:rsidR="00452BEC" w:rsidRPr="0081713E" w:rsidRDefault="004F6929" w:rsidP="004F6929">
            <w:pPr>
              <w:pStyle w:val="TableText"/>
            </w:pPr>
            <w:r>
              <w:t>A</w:t>
            </w:r>
            <w:r w:rsidRPr="004F6929">
              <w:t>t the point of entry of water to the facility and at several distal outlets throughout the facility</w:t>
            </w:r>
          </w:p>
        </w:tc>
        <w:tc>
          <w:tcPr>
            <w:tcW w:w="1586" w:type="dxa"/>
            <w:shd w:val="clear" w:color="auto" w:fill="E1F0FB"/>
          </w:tcPr>
          <w:p w14:paraId="31ADB8DC" w14:textId="77777777" w:rsidR="00452BEC" w:rsidRPr="0081713E" w:rsidRDefault="004F6929" w:rsidP="00E24057">
            <w:pPr>
              <w:pStyle w:val="TableText"/>
            </w:pPr>
            <w:r>
              <w:t xml:space="preserve">Indicating regrowth within facility </w:t>
            </w:r>
            <w:r w:rsidR="00E24057">
              <w:t>–</w:t>
            </w:r>
            <w:r>
              <w:t xml:space="preserve"> as per risk management plan</w:t>
            </w:r>
          </w:p>
        </w:tc>
        <w:tc>
          <w:tcPr>
            <w:tcW w:w="1674" w:type="dxa"/>
            <w:shd w:val="clear" w:color="auto" w:fill="E1F0FB"/>
          </w:tcPr>
          <w:p w14:paraId="7099923B" w14:textId="77777777" w:rsidR="00452BEC" w:rsidRPr="0081713E" w:rsidRDefault="00452BEC" w:rsidP="005C498F">
            <w:pPr>
              <w:pStyle w:val="TableText"/>
            </w:pPr>
            <w:r w:rsidRPr="0081713E">
              <w:t xml:space="preserve">Building, </w:t>
            </w:r>
            <w:r w:rsidR="005342D4" w:rsidRPr="0081713E">
              <w:t>engineering and maintenance services (BEMS) supervisor</w:t>
            </w:r>
          </w:p>
        </w:tc>
        <w:tc>
          <w:tcPr>
            <w:tcW w:w="4458" w:type="dxa"/>
            <w:shd w:val="clear" w:color="auto" w:fill="E1F0FB"/>
          </w:tcPr>
          <w:p w14:paraId="4E8BD81F" w14:textId="77777777" w:rsidR="00452BEC" w:rsidRPr="0081713E" w:rsidRDefault="00452BEC" w:rsidP="005C498F">
            <w:pPr>
              <w:pStyle w:val="TableText"/>
            </w:pPr>
            <w:r w:rsidRPr="0081713E">
              <w:t>1. Check operational measurements  (temperature, pH, turbidity, disinfectant residuals and dose), maintenance schedules (including flushing regimes) and structural integrity</w:t>
            </w:r>
          </w:p>
          <w:p w14:paraId="65EEEC4F" w14:textId="77777777" w:rsidR="00452BEC" w:rsidRPr="0081713E" w:rsidRDefault="00452BEC" w:rsidP="005C498F">
            <w:pPr>
              <w:pStyle w:val="TableText"/>
            </w:pPr>
            <w:r w:rsidRPr="0081713E">
              <w:t xml:space="preserve">2. Flush water through until sufficient </w:t>
            </w:r>
            <w:r w:rsidR="00E864DE">
              <w:t>free chlorine</w:t>
            </w:r>
            <w:r w:rsidRPr="0081713E">
              <w:t xml:space="preserve"> residual is achieved at sampling point</w:t>
            </w:r>
            <w:r w:rsidR="00E864DE">
              <w:t xml:space="preserve"> (0.2</w:t>
            </w:r>
            <w:r w:rsidR="00E24057">
              <w:t> </w:t>
            </w:r>
            <w:r w:rsidR="00E864DE">
              <w:t>mg/L)</w:t>
            </w:r>
          </w:p>
          <w:p w14:paraId="19EC84BE" w14:textId="77777777" w:rsidR="00452BEC" w:rsidRPr="0081713E" w:rsidRDefault="00452BEC" w:rsidP="00E24057">
            <w:pPr>
              <w:pStyle w:val="TableText"/>
            </w:pPr>
            <w:r w:rsidRPr="0081713E">
              <w:t xml:space="preserve">3. Resample </w:t>
            </w:r>
            <w:r w:rsidR="005F5627">
              <w:t>3</w:t>
            </w:r>
            <w:r w:rsidR="00E24057">
              <w:t>–</w:t>
            </w:r>
            <w:r w:rsidR="005F5627">
              <w:t xml:space="preserve">7 days </w:t>
            </w:r>
            <w:r w:rsidRPr="0081713E">
              <w:t>after responses are completed</w:t>
            </w:r>
          </w:p>
        </w:tc>
        <w:tc>
          <w:tcPr>
            <w:tcW w:w="2331" w:type="dxa"/>
            <w:shd w:val="clear" w:color="auto" w:fill="E1F0FB"/>
          </w:tcPr>
          <w:p w14:paraId="21AD3209" w14:textId="77777777" w:rsidR="00452BEC" w:rsidRPr="0081713E" w:rsidRDefault="00452BEC" w:rsidP="005C498F">
            <w:pPr>
              <w:pStyle w:val="TableText"/>
            </w:pPr>
            <w:r w:rsidRPr="0081713E">
              <w:t>None</w:t>
            </w:r>
          </w:p>
        </w:tc>
      </w:tr>
      <w:tr w:rsidR="008C0FA9" w:rsidRPr="0081713E" w14:paraId="1A08FA51" w14:textId="77777777" w:rsidTr="0081713E">
        <w:tc>
          <w:tcPr>
            <w:tcW w:w="1526" w:type="dxa"/>
            <w:shd w:val="clear" w:color="auto" w:fill="F8FCFE"/>
          </w:tcPr>
          <w:p w14:paraId="239E5BCB" w14:textId="77777777" w:rsidR="00452BEC" w:rsidRPr="0081713E" w:rsidRDefault="00452BEC" w:rsidP="005C498F">
            <w:pPr>
              <w:pStyle w:val="TableText"/>
            </w:pPr>
            <w:r w:rsidRPr="0081713E">
              <w:rPr>
                <w:i/>
              </w:rPr>
              <w:t>Legionella</w:t>
            </w:r>
          </w:p>
        </w:tc>
        <w:tc>
          <w:tcPr>
            <w:tcW w:w="1417" w:type="dxa"/>
            <w:shd w:val="clear" w:color="auto" w:fill="F8FCFE"/>
          </w:tcPr>
          <w:p w14:paraId="0D342D8D" w14:textId="77777777" w:rsidR="00452BEC" w:rsidRPr="0081713E" w:rsidRDefault="006654FE" w:rsidP="005C498F">
            <w:pPr>
              <w:pStyle w:val="TableText"/>
            </w:pPr>
            <w:r w:rsidRPr="0081713E">
              <w:t>Q</w:t>
            </w:r>
            <w:r w:rsidR="00452BEC" w:rsidRPr="0081713E">
              <w:t>uarterly</w:t>
            </w:r>
          </w:p>
        </w:tc>
        <w:tc>
          <w:tcPr>
            <w:tcW w:w="1418" w:type="dxa"/>
            <w:shd w:val="clear" w:color="auto" w:fill="F8FCFE"/>
          </w:tcPr>
          <w:p w14:paraId="25C4338B" w14:textId="77777777" w:rsidR="00452BEC" w:rsidRPr="0081713E" w:rsidRDefault="00452BEC" w:rsidP="005C498F">
            <w:pPr>
              <w:pStyle w:val="TableText"/>
            </w:pPr>
            <w:r w:rsidRPr="0081713E">
              <w:t xml:space="preserve">Distal warm water taps – wash basins in room </w:t>
            </w:r>
            <w:r w:rsidR="006654FE" w:rsidRPr="0081713E">
              <w:t>with low risk patients</w:t>
            </w:r>
          </w:p>
        </w:tc>
        <w:tc>
          <w:tcPr>
            <w:tcW w:w="1586" w:type="dxa"/>
            <w:shd w:val="clear" w:color="auto" w:fill="F8FCFE"/>
          </w:tcPr>
          <w:p w14:paraId="72FA339C" w14:textId="77777777" w:rsidR="00452BEC" w:rsidRPr="0081713E" w:rsidRDefault="00F801CC" w:rsidP="00F801CC">
            <w:pPr>
              <w:pStyle w:val="TableText"/>
            </w:pPr>
            <w:r>
              <w:t>Detected by culture method</w:t>
            </w:r>
          </w:p>
        </w:tc>
        <w:tc>
          <w:tcPr>
            <w:tcW w:w="1674" w:type="dxa"/>
            <w:shd w:val="clear" w:color="auto" w:fill="F8FCFE"/>
          </w:tcPr>
          <w:p w14:paraId="039AD8E4" w14:textId="77777777" w:rsidR="00452BEC" w:rsidRPr="0081713E" w:rsidRDefault="00452BEC" w:rsidP="005C498F">
            <w:pPr>
              <w:pStyle w:val="TableText"/>
            </w:pPr>
            <w:r w:rsidRPr="0081713E">
              <w:t xml:space="preserve">BEMS </w:t>
            </w:r>
            <w:r w:rsidR="005342D4" w:rsidRPr="0081713E">
              <w:t xml:space="preserve">manager </w:t>
            </w:r>
            <w:r w:rsidR="005C498F" w:rsidRPr="0081713E">
              <w:t>and</w:t>
            </w:r>
            <w:r w:rsidR="006654FE" w:rsidRPr="0081713E">
              <w:t xml:space="preserve"> </w:t>
            </w:r>
            <w:r w:rsidRPr="0081713E">
              <w:t>CEO</w:t>
            </w:r>
          </w:p>
        </w:tc>
        <w:tc>
          <w:tcPr>
            <w:tcW w:w="4458" w:type="dxa"/>
            <w:shd w:val="clear" w:color="auto" w:fill="F8FCFE"/>
          </w:tcPr>
          <w:p w14:paraId="667F67FC" w14:textId="77777777" w:rsidR="00452BEC" w:rsidRPr="0081713E" w:rsidRDefault="00452BEC" w:rsidP="005C498F">
            <w:pPr>
              <w:pStyle w:val="TableText"/>
            </w:pPr>
            <w:r w:rsidRPr="0081713E">
              <w:t>1.</w:t>
            </w:r>
            <w:r w:rsidR="006654FE" w:rsidRPr="0081713E">
              <w:t xml:space="preserve"> C</w:t>
            </w:r>
            <w:r w:rsidRPr="0081713E">
              <w:t>heck operational measurements, maintenance schedules and structural integrity</w:t>
            </w:r>
            <w:r w:rsidR="00C117DC" w:rsidRPr="0081713E">
              <w:t xml:space="preserve"> of system</w:t>
            </w:r>
          </w:p>
          <w:p w14:paraId="40C5217D" w14:textId="77777777" w:rsidR="00452BEC" w:rsidRDefault="00452BEC" w:rsidP="005C498F">
            <w:pPr>
              <w:pStyle w:val="TableText"/>
            </w:pPr>
            <w:r w:rsidRPr="0081713E">
              <w:t xml:space="preserve">2. </w:t>
            </w:r>
            <w:r w:rsidR="006654FE" w:rsidRPr="0081713E">
              <w:t>C</w:t>
            </w:r>
            <w:r w:rsidRPr="0081713E">
              <w:t>lean TMV and outlet fitting</w:t>
            </w:r>
            <w:r w:rsidR="005F5627">
              <w:t xml:space="preserve"> </w:t>
            </w:r>
            <w:r w:rsidR="005F5627" w:rsidRPr="005F5627">
              <w:t>and heat disinfect all pipework and outlets downstream of TMV</w:t>
            </w:r>
          </w:p>
          <w:p w14:paraId="65A2844F" w14:textId="77777777" w:rsidR="005F5627" w:rsidRPr="0081713E" w:rsidRDefault="005F5627" w:rsidP="005C498F">
            <w:pPr>
              <w:pStyle w:val="TableText"/>
            </w:pPr>
            <w:r>
              <w:t xml:space="preserve">3. </w:t>
            </w:r>
            <w:r w:rsidRPr="0081713E">
              <w:t xml:space="preserve">Resample </w:t>
            </w:r>
            <w:r>
              <w:t>3</w:t>
            </w:r>
            <w:r w:rsidR="00E24057">
              <w:t>–</w:t>
            </w:r>
            <w:r>
              <w:t xml:space="preserve">7 days </w:t>
            </w:r>
            <w:r w:rsidRPr="0081713E">
              <w:t>after responses are completed</w:t>
            </w:r>
          </w:p>
          <w:p w14:paraId="26BACAFA" w14:textId="77777777" w:rsidR="00452BEC" w:rsidRPr="0081713E" w:rsidRDefault="005F5627" w:rsidP="005F5627">
            <w:pPr>
              <w:pStyle w:val="TableText"/>
            </w:pPr>
            <w:r>
              <w:t>4</w:t>
            </w:r>
            <w:r w:rsidR="006654FE" w:rsidRPr="0081713E">
              <w:t>. If resample positive, move to next row</w:t>
            </w:r>
          </w:p>
        </w:tc>
        <w:tc>
          <w:tcPr>
            <w:tcW w:w="2331" w:type="dxa"/>
            <w:shd w:val="clear" w:color="auto" w:fill="F8FCFE"/>
          </w:tcPr>
          <w:p w14:paraId="6709B175" w14:textId="77777777" w:rsidR="00452BEC" w:rsidRDefault="00755C72" w:rsidP="005C498F">
            <w:pPr>
              <w:pStyle w:val="TableText"/>
            </w:pPr>
            <w:r>
              <w:rPr>
                <w:color w:val="5F6062"/>
                <w:w w:val="98"/>
                <w:sz w:val="22"/>
                <w:szCs w:val="22"/>
              </w:rPr>
              <w:t>Install poin</w:t>
            </w:r>
            <w:r>
              <w:rPr>
                <w:color w:val="5F6062"/>
                <w:spacing w:val="-10"/>
                <w:w w:val="98"/>
                <w:sz w:val="22"/>
                <w:szCs w:val="22"/>
              </w:rPr>
              <w:t>t</w:t>
            </w:r>
            <w:r>
              <w:rPr>
                <w:color w:val="5F6062"/>
                <w:spacing w:val="2"/>
                <w:w w:val="98"/>
                <w:sz w:val="22"/>
                <w:szCs w:val="22"/>
              </w:rPr>
              <w:t xml:space="preserve"> </w:t>
            </w:r>
            <w:r>
              <w:rPr>
                <w:color w:val="5F6062"/>
                <w:w w:val="98"/>
                <w:sz w:val="22"/>
                <w:szCs w:val="22"/>
              </w:rPr>
              <w:t>o</w:t>
            </w:r>
            <w:r>
              <w:rPr>
                <w:color w:val="5F6062"/>
                <w:spacing w:val="-4"/>
                <w:w w:val="98"/>
                <w:sz w:val="22"/>
                <w:szCs w:val="22"/>
              </w:rPr>
              <w:t>f</w:t>
            </w:r>
            <w:r>
              <w:rPr>
                <w:color w:val="5F6062"/>
                <w:spacing w:val="2"/>
                <w:w w:val="98"/>
                <w:sz w:val="22"/>
                <w:szCs w:val="22"/>
              </w:rPr>
              <w:t xml:space="preserve"> use</w:t>
            </w:r>
            <w:r>
              <w:rPr>
                <w:color w:val="5F6062"/>
                <w:spacing w:val="-1"/>
                <w:w w:val="98"/>
                <w:sz w:val="22"/>
                <w:szCs w:val="22"/>
              </w:rPr>
              <w:t xml:space="preserve"> </w:t>
            </w:r>
            <w:r>
              <w:rPr>
                <w:color w:val="5F6062"/>
                <w:w w:val="97"/>
                <w:sz w:val="22"/>
                <w:szCs w:val="22"/>
              </w:rPr>
              <w:t>mic</w:t>
            </w:r>
            <w:r>
              <w:rPr>
                <w:color w:val="5F6062"/>
                <w:spacing w:val="-3"/>
                <w:w w:val="97"/>
                <w:sz w:val="22"/>
                <w:szCs w:val="22"/>
              </w:rPr>
              <w:t>r</w:t>
            </w:r>
            <w:r>
              <w:rPr>
                <w:color w:val="5F6062"/>
                <w:w w:val="97"/>
                <w:sz w:val="22"/>
                <w:szCs w:val="22"/>
              </w:rPr>
              <w:t>ofilt</w:t>
            </w:r>
            <w:r>
              <w:rPr>
                <w:color w:val="5F6062"/>
                <w:spacing w:val="-6"/>
                <w:w w:val="97"/>
                <w:sz w:val="22"/>
                <w:szCs w:val="22"/>
              </w:rPr>
              <w:t>r</w:t>
            </w:r>
            <w:r>
              <w:rPr>
                <w:color w:val="5F6062"/>
                <w:w w:val="97"/>
                <w:sz w:val="22"/>
                <w:szCs w:val="22"/>
              </w:rPr>
              <w:t>ation on affected outlets</w:t>
            </w:r>
          </w:p>
          <w:p w14:paraId="79E9D122" w14:textId="77777777" w:rsidR="00452BEC" w:rsidRPr="0081713E" w:rsidRDefault="00755C72" w:rsidP="00E24057">
            <w:pPr>
              <w:pStyle w:val="TableText"/>
            </w:pPr>
            <w:r>
              <w:t>Advise c</w:t>
            </w:r>
            <w:r w:rsidRPr="00755C72">
              <w:t xml:space="preserve">linical staff to consider or raise the possibility of </w:t>
            </w:r>
            <w:r w:rsidRPr="00A0566D">
              <w:rPr>
                <w:i/>
              </w:rPr>
              <w:t>Legionella</w:t>
            </w:r>
            <w:r w:rsidRPr="00755C72">
              <w:t xml:space="preserve"> infection should residents of the facility present with pneumonia or respiratory infection</w:t>
            </w:r>
          </w:p>
        </w:tc>
      </w:tr>
      <w:tr w:rsidR="008C0FA9" w:rsidRPr="0081713E" w14:paraId="774A864C" w14:textId="77777777" w:rsidTr="0081713E">
        <w:tc>
          <w:tcPr>
            <w:tcW w:w="1526" w:type="dxa"/>
            <w:shd w:val="clear" w:color="auto" w:fill="E1F0FB"/>
          </w:tcPr>
          <w:p w14:paraId="6577BDBB" w14:textId="77777777" w:rsidR="005342D4" w:rsidRPr="0081713E" w:rsidRDefault="005342D4" w:rsidP="00F801CC">
            <w:pPr>
              <w:pStyle w:val="TableText"/>
            </w:pPr>
            <w:r w:rsidRPr="0081713E">
              <w:rPr>
                <w:i/>
              </w:rPr>
              <w:t>Legionella</w:t>
            </w:r>
          </w:p>
        </w:tc>
        <w:tc>
          <w:tcPr>
            <w:tcW w:w="1417" w:type="dxa"/>
            <w:shd w:val="clear" w:color="auto" w:fill="E1F0FB"/>
          </w:tcPr>
          <w:p w14:paraId="3DB693A3" w14:textId="77777777" w:rsidR="005342D4" w:rsidRPr="0081713E" w:rsidRDefault="005342D4" w:rsidP="005C498F">
            <w:pPr>
              <w:pStyle w:val="TableText"/>
            </w:pPr>
            <w:r w:rsidRPr="0081713E">
              <w:t>Quarterly</w:t>
            </w:r>
          </w:p>
        </w:tc>
        <w:tc>
          <w:tcPr>
            <w:tcW w:w="1418" w:type="dxa"/>
            <w:shd w:val="clear" w:color="auto" w:fill="E1F0FB"/>
          </w:tcPr>
          <w:p w14:paraId="204AB2DA" w14:textId="77777777" w:rsidR="005342D4" w:rsidRPr="0081713E" w:rsidRDefault="005342D4" w:rsidP="005C498F">
            <w:pPr>
              <w:pStyle w:val="TableText"/>
            </w:pPr>
            <w:r w:rsidRPr="0081713E">
              <w:t xml:space="preserve">Distal warm water taps — </w:t>
            </w:r>
            <w:r w:rsidRPr="0081713E">
              <w:lastRenderedPageBreak/>
              <w:t>wash basins in room with high risk patients</w:t>
            </w:r>
          </w:p>
        </w:tc>
        <w:tc>
          <w:tcPr>
            <w:tcW w:w="1586" w:type="dxa"/>
            <w:shd w:val="clear" w:color="auto" w:fill="E1F0FB"/>
          </w:tcPr>
          <w:p w14:paraId="6CBC187B" w14:textId="77777777" w:rsidR="005342D4" w:rsidRPr="0081713E" w:rsidRDefault="00F801CC" w:rsidP="00F801CC">
            <w:pPr>
              <w:pStyle w:val="TableText"/>
            </w:pPr>
            <w:r>
              <w:lastRenderedPageBreak/>
              <w:t>Detected by culture method</w:t>
            </w:r>
          </w:p>
        </w:tc>
        <w:tc>
          <w:tcPr>
            <w:tcW w:w="1674" w:type="dxa"/>
            <w:shd w:val="clear" w:color="auto" w:fill="E1F0FB"/>
          </w:tcPr>
          <w:p w14:paraId="070404DF" w14:textId="77777777" w:rsidR="005342D4" w:rsidRPr="0081713E" w:rsidRDefault="005342D4" w:rsidP="001460E0">
            <w:pPr>
              <w:pStyle w:val="TableText"/>
            </w:pPr>
            <w:r w:rsidRPr="0081713E">
              <w:t>BEMS manager and CEO</w:t>
            </w:r>
          </w:p>
        </w:tc>
        <w:tc>
          <w:tcPr>
            <w:tcW w:w="4458" w:type="dxa"/>
            <w:shd w:val="clear" w:color="auto" w:fill="E1F0FB"/>
          </w:tcPr>
          <w:p w14:paraId="403B9EED" w14:textId="77777777" w:rsidR="005342D4" w:rsidRPr="0081713E" w:rsidRDefault="005342D4" w:rsidP="005C498F">
            <w:pPr>
              <w:pStyle w:val="TableText"/>
            </w:pPr>
            <w:r w:rsidRPr="0081713E">
              <w:t xml:space="preserve">1. Check operational measurements, maintenance schedules and structural integrity  </w:t>
            </w:r>
            <w:r w:rsidRPr="0081713E">
              <w:lastRenderedPageBreak/>
              <w:t>of system</w:t>
            </w:r>
          </w:p>
          <w:p w14:paraId="4A4CC19D" w14:textId="77777777" w:rsidR="005342D4" w:rsidRPr="0081713E" w:rsidRDefault="005342D4" w:rsidP="005C498F">
            <w:pPr>
              <w:pStyle w:val="TableText"/>
            </w:pPr>
            <w:r w:rsidRPr="0081713E">
              <w:t>2. Clean TMV and outlet fitting</w:t>
            </w:r>
          </w:p>
          <w:p w14:paraId="7DAC83DD" w14:textId="77777777" w:rsidR="005342D4" w:rsidRPr="0081713E" w:rsidRDefault="005342D4" w:rsidP="005C498F">
            <w:pPr>
              <w:pStyle w:val="TableText"/>
            </w:pPr>
            <w:r w:rsidRPr="0081713E">
              <w:t>3. Clean pipework</w:t>
            </w:r>
          </w:p>
          <w:p w14:paraId="5E4BC1B3" w14:textId="77777777" w:rsidR="005342D4" w:rsidRDefault="005342D4" w:rsidP="005C498F">
            <w:pPr>
              <w:pStyle w:val="TableText"/>
            </w:pPr>
            <w:r w:rsidRPr="0081713E">
              <w:t>4. Superchlorinate system</w:t>
            </w:r>
          </w:p>
          <w:p w14:paraId="1B52D928" w14:textId="77777777" w:rsidR="005F5627" w:rsidRPr="0081713E" w:rsidRDefault="005F5627" w:rsidP="00E24057">
            <w:pPr>
              <w:pStyle w:val="TableText"/>
            </w:pPr>
            <w:r>
              <w:t xml:space="preserve">5. </w:t>
            </w:r>
            <w:r w:rsidRPr="005F5627">
              <w:t>Resample 3</w:t>
            </w:r>
            <w:r w:rsidR="00E24057">
              <w:t>–</w:t>
            </w:r>
            <w:r w:rsidRPr="005F5627">
              <w:t>7 days after responses are completed</w:t>
            </w:r>
          </w:p>
        </w:tc>
        <w:tc>
          <w:tcPr>
            <w:tcW w:w="2331" w:type="dxa"/>
            <w:shd w:val="clear" w:color="auto" w:fill="E1F0FB"/>
          </w:tcPr>
          <w:p w14:paraId="546180F0" w14:textId="77777777" w:rsidR="00755C72" w:rsidRDefault="00755C72" w:rsidP="00755C72">
            <w:pPr>
              <w:pStyle w:val="TableText"/>
            </w:pPr>
            <w:r>
              <w:lastRenderedPageBreak/>
              <w:t xml:space="preserve">Install point of use microfiltration on </w:t>
            </w:r>
            <w:r>
              <w:lastRenderedPageBreak/>
              <w:t>affected outlets</w:t>
            </w:r>
          </w:p>
          <w:p w14:paraId="3B9C53E0" w14:textId="77777777" w:rsidR="005342D4" w:rsidRPr="0081713E" w:rsidRDefault="00755C72" w:rsidP="005C498F">
            <w:pPr>
              <w:pStyle w:val="TableText"/>
            </w:pPr>
            <w:r>
              <w:t xml:space="preserve">Advise clinical staff to consider or raise the possibility of </w:t>
            </w:r>
            <w:r w:rsidRPr="00A0566D">
              <w:rPr>
                <w:i/>
              </w:rPr>
              <w:t>Legionella</w:t>
            </w:r>
            <w:r>
              <w:t xml:space="preserve"> infection should residents of the facility present with pneumonia or respiratory infection</w:t>
            </w:r>
          </w:p>
        </w:tc>
      </w:tr>
    </w:tbl>
    <w:p w14:paraId="010F0E38" w14:textId="77777777" w:rsidR="00452BEC" w:rsidRDefault="00452BEC">
      <w:pPr>
        <w:rPr>
          <w:rFonts w:cs="Calibri"/>
          <w:i/>
          <w:sz w:val="28"/>
          <w:szCs w:val="28"/>
        </w:rPr>
        <w:sectPr w:rsidR="00452BEC" w:rsidSect="000077E5">
          <w:pgSz w:w="16838" w:h="11906" w:orient="landscape"/>
          <w:pgMar w:top="1800" w:right="1440" w:bottom="1800" w:left="1440" w:header="708" w:footer="708" w:gutter="0"/>
          <w:cols w:space="708"/>
          <w:docGrid w:linePitch="360"/>
        </w:sectPr>
      </w:pPr>
    </w:p>
    <w:p w14:paraId="39A13085" w14:textId="77777777" w:rsidR="00D04342" w:rsidRPr="005A7946" w:rsidRDefault="00D04342" w:rsidP="00D04342">
      <w:pPr>
        <w:pStyle w:val="Heading1"/>
      </w:pPr>
      <w:bookmarkStart w:id="11" w:name="_Toc430678242"/>
      <w:r>
        <w:lastRenderedPageBreak/>
        <w:t>4</w:t>
      </w:r>
      <w:r>
        <w:tab/>
      </w:r>
      <w:r w:rsidR="003055FB">
        <w:t>Responding to detections or cases</w:t>
      </w:r>
      <w:bookmarkEnd w:id="11"/>
    </w:p>
    <w:p w14:paraId="77CF1E4E" w14:textId="77777777" w:rsidR="003055FB" w:rsidRPr="00797DF8" w:rsidRDefault="003055FB" w:rsidP="001D2952">
      <w:pPr>
        <w:pStyle w:val="NormalBeforeBullet"/>
      </w:pPr>
      <w:r w:rsidRPr="001D2952">
        <w:t>Summary of actions:</w:t>
      </w:r>
    </w:p>
    <w:p w14:paraId="5FCA8048" w14:textId="77777777" w:rsidR="003055FB" w:rsidRDefault="003055FB" w:rsidP="003055FB">
      <w:pPr>
        <w:pStyle w:val="Bullet"/>
      </w:pPr>
      <w:r w:rsidRPr="00F14DAC">
        <w:t xml:space="preserve">Identify measures for </w:t>
      </w:r>
      <w:r>
        <w:t xml:space="preserve">responding to </w:t>
      </w:r>
      <w:r w:rsidRPr="00797DF8">
        <w:rPr>
          <w:i/>
        </w:rPr>
        <w:t>Legionella</w:t>
      </w:r>
      <w:r>
        <w:t xml:space="preserve"> detections and cases</w:t>
      </w:r>
      <w:r w:rsidR="006E770B">
        <w:t xml:space="preserve"> in various scenarios</w:t>
      </w:r>
      <w:r w:rsidR="00503721">
        <w:t>.</w:t>
      </w:r>
    </w:p>
    <w:p w14:paraId="76A8445C" w14:textId="77777777" w:rsidR="003055FB" w:rsidRPr="00F14DAC" w:rsidRDefault="003055FB" w:rsidP="003055FB">
      <w:pPr>
        <w:pStyle w:val="Bullet"/>
      </w:pPr>
      <w:r>
        <w:t>Identify key people and their responsibilities and authorities when responding to detections or cases</w:t>
      </w:r>
      <w:r w:rsidR="00503721">
        <w:t>.</w:t>
      </w:r>
    </w:p>
    <w:p w14:paraId="30538771" w14:textId="77777777" w:rsidR="003055FB" w:rsidRPr="00F14DAC" w:rsidRDefault="003055FB" w:rsidP="00797DF8">
      <w:pPr>
        <w:pStyle w:val="BulletLast"/>
      </w:pPr>
      <w:r>
        <w:t>Develop written procedures for required actions</w:t>
      </w:r>
      <w:r w:rsidR="00503721">
        <w:t>.</w:t>
      </w:r>
    </w:p>
    <w:p w14:paraId="0F7FC402" w14:textId="77777777" w:rsidR="00B975DC" w:rsidRPr="0031025D" w:rsidRDefault="00B975DC" w:rsidP="00797DF8">
      <w:pPr>
        <w:pStyle w:val="Heading2"/>
      </w:pPr>
      <w:bookmarkStart w:id="12" w:name="_Toc430678243"/>
      <w:r>
        <w:t>4.1</w:t>
      </w:r>
      <w:r>
        <w:tab/>
        <w:t xml:space="preserve">Key </w:t>
      </w:r>
      <w:r w:rsidR="009656B8">
        <w:t xml:space="preserve">incident response </w:t>
      </w:r>
      <w:r>
        <w:t xml:space="preserve">people and their </w:t>
      </w:r>
      <w:r w:rsidRPr="001D2952">
        <w:t>responsibilities</w:t>
      </w:r>
      <w:bookmarkEnd w:id="12"/>
    </w:p>
    <w:p w14:paraId="338F3EEB" w14:textId="77777777" w:rsidR="00B975DC" w:rsidRDefault="00B975DC" w:rsidP="00B975DC">
      <w:pPr>
        <w:rPr>
          <w:rFonts w:cs="Calibri"/>
        </w:rPr>
      </w:pPr>
      <w:r>
        <w:rPr>
          <w:rFonts w:cs="Calibri"/>
        </w:rPr>
        <w:t>In an incident</w:t>
      </w:r>
      <w:r w:rsidR="009656B8">
        <w:rPr>
          <w:rFonts w:cs="Calibri"/>
        </w:rPr>
        <w:t xml:space="preserve"> situation</w:t>
      </w:r>
      <w:r>
        <w:rPr>
          <w:rFonts w:cs="Calibri"/>
        </w:rPr>
        <w:t xml:space="preserve">, the risk management team will meet to </w:t>
      </w:r>
      <w:r w:rsidR="009656B8">
        <w:rPr>
          <w:rFonts w:cs="Calibri"/>
        </w:rPr>
        <w:t xml:space="preserve">assess the available information and direct the appropriate responses. </w:t>
      </w:r>
      <w:r>
        <w:rPr>
          <w:rFonts w:cs="Calibri"/>
        </w:rPr>
        <w:t xml:space="preserve">The following people </w:t>
      </w:r>
      <w:r w:rsidR="009656B8">
        <w:rPr>
          <w:rFonts w:cs="Calibri"/>
        </w:rPr>
        <w:t>will be required to direct those responses and ensure they are undertaken in accordance with documented procedures</w:t>
      </w:r>
      <w:r>
        <w:rPr>
          <w:rFonts w:cs="Calibri"/>
        </w:rPr>
        <w:t>.</w:t>
      </w:r>
    </w:p>
    <w:p w14:paraId="196D8E12" w14:textId="77777777" w:rsidR="00B975DC" w:rsidRPr="00E134D4" w:rsidRDefault="00B975DC" w:rsidP="00B975DC">
      <w:pPr>
        <w:pStyle w:val="TableName"/>
      </w:pPr>
      <w:r w:rsidRPr="00E134D4">
        <w:t xml:space="preserve">Table </w:t>
      </w:r>
      <w:r w:rsidR="00B073CD">
        <w:t>8</w:t>
      </w:r>
      <w:r>
        <w:tab/>
        <w:t xml:space="preserve">Incident response </w:t>
      </w:r>
      <w:r w:rsidR="009656B8">
        <w:t xml:space="preserve">key </w:t>
      </w:r>
      <w:r>
        <w:t xml:space="preserve">personnel and their responsibilities </w:t>
      </w:r>
      <w:r w:rsidRPr="00EF7AE2">
        <w:t>(</w:t>
      </w:r>
      <w:r>
        <w:t>edit</w:t>
      </w:r>
      <w:r w:rsidR="00503721">
        <w:t>,</w:t>
      </w:r>
      <w:r>
        <w:t xml:space="preserve"> </w:t>
      </w:r>
      <w:r w:rsidRPr="00EF7AE2">
        <w:t xml:space="preserve">add </w:t>
      </w:r>
      <w:r>
        <w:t xml:space="preserve">or delete </w:t>
      </w:r>
      <w:r w:rsidRPr="00EF7AE2">
        <w:t>rows as required)</w:t>
      </w:r>
    </w:p>
    <w:tbl>
      <w:tblPr>
        <w:tblW w:w="0" w:type="auto"/>
        <w:tblLook w:val="04A0" w:firstRow="1" w:lastRow="0" w:firstColumn="1" w:lastColumn="0" w:noHBand="0" w:noVBand="1"/>
      </w:tblPr>
      <w:tblGrid>
        <w:gridCol w:w="3263"/>
        <w:gridCol w:w="2282"/>
        <w:gridCol w:w="2761"/>
      </w:tblGrid>
      <w:tr w:rsidR="00B975DC" w:rsidRPr="0081713E" w14:paraId="63BCD8C4" w14:textId="77777777" w:rsidTr="00A0566D">
        <w:trPr>
          <w:cantSplit/>
          <w:tblHeader/>
        </w:trPr>
        <w:tc>
          <w:tcPr>
            <w:tcW w:w="3348" w:type="dxa"/>
            <w:shd w:val="clear" w:color="auto" w:fill="2F72A8"/>
          </w:tcPr>
          <w:p w14:paraId="1AF01412" w14:textId="77777777" w:rsidR="00B975DC" w:rsidRPr="0081713E" w:rsidRDefault="009656B8" w:rsidP="001D2952">
            <w:pPr>
              <w:pStyle w:val="TableHeading"/>
            </w:pPr>
            <w:r>
              <w:t>Response</w:t>
            </w:r>
          </w:p>
        </w:tc>
        <w:tc>
          <w:tcPr>
            <w:tcW w:w="2333" w:type="dxa"/>
            <w:shd w:val="clear" w:color="auto" w:fill="2F72A8"/>
          </w:tcPr>
          <w:p w14:paraId="073EAD9D" w14:textId="77777777" w:rsidR="00B975DC" w:rsidRPr="0081713E" w:rsidRDefault="009656B8" w:rsidP="00B975DC">
            <w:pPr>
              <w:pStyle w:val="TableHeading"/>
            </w:pPr>
            <w:r>
              <w:t>Responsible person</w:t>
            </w:r>
          </w:p>
        </w:tc>
        <w:tc>
          <w:tcPr>
            <w:tcW w:w="2841" w:type="dxa"/>
            <w:shd w:val="clear" w:color="auto" w:fill="2F72A8"/>
          </w:tcPr>
          <w:p w14:paraId="0A9726EC" w14:textId="77777777" w:rsidR="00B975DC" w:rsidRPr="0081713E" w:rsidRDefault="009656B8" w:rsidP="001D2952">
            <w:pPr>
              <w:pStyle w:val="TableHeading"/>
            </w:pPr>
            <w:r>
              <w:t>Contact information</w:t>
            </w:r>
          </w:p>
        </w:tc>
      </w:tr>
      <w:tr w:rsidR="00B975DC" w:rsidRPr="0081713E" w14:paraId="630CEA0C" w14:textId="77777777" w:rsidTr="00A0566D">
        <w:tc>
          <w:tcPr>
            <w:tcW w:w="3348" w:type="dxa"/>
            <w:shd w:val="clear" w:color="auto" w:fill="E1F0FB"/>
          </w:tcPr>
          <w:p w14:paraId="5ED4B769" w14:textId="77777777" w:rsidR="00B975DC" w:rsidRPr="0081713E" w:rsidRDefault="00095DE5" w:rsidP="009656B8">
            <w:pPr>
              <w:pStyle w:val="TableText"/>
            </w:pPr>
            <w:r>
              <w:t>eg </w:t>
            </w:r>
            <w:r w:rsidR="009656B8">
              <w:t>water sampling / system investigation</w:t>
            </w:r>
          </w:p>
        </w:tc>
        <w:tc>
          <w:tcPr>
            <w:tcW w:w="2333" w:type="dxa"/>
            <w:shd w:val="clear" w:color="auto" w:fill="E1F0FB"/>
          </w:tcPr>
          <w:p w14:paraId="218D19AD" w14:textId="77777777" w:rsidR="00B975DC" w:rsidRPr="0081713E" w:rsidRDefault="00B975DC" w:rsidP="001D2952">
            <w:pPr>
              <w:pStyle w:val="TableText"/>
            </w:pPr>
          </w:p>
        </w:tc>
        <w:tc>
          <w:tcPr>
            <w:tcW w:w="2841" w:type="dxa"/>
            <w:shd w:val="clear" w:color="auto" w:fill="E1F0FB"/>
          </w:tcPr>
          <w:p w14:paraId="3D1ED638" w14:textId="77777777" w:rsidR="00B975DC" w:rsidRPr="0081713E" w:rsidRDefault="00B975DC" w:rsidP="001D2952">
            <w:pPr>
              <w:pStyle w:val="TableText"/>
            </w:pPr>
          </w:p>
        </w:tc>
      </w:tr>
      <w:tr w:rsidR="00B975DC" w:rsidRPr="0081713E" w14:paraId="78B98E44" w14:textId="77777777" w:rsidTr="00A0566D">
        <w:tc>
          <w:tcPr>
            <w:tcW w:w="3348" w:type="dxa"/>
            <w:shd w:val="clear" w:color="auto" w:fill="F8FCFE"/>
          </w:tcPr>
          <w:p w14:paraId="017BC80C" w14:textId="77777777" w:rsidR="00B975DC" w:rsidRPr="0081713E" w:rsidRDefault="00095DE5" w:rsidP="009656B8">
            <w:pPr>
              <w:pStyle w:val="TableText"/>
            </w:pPr>
            <w:r>
              <w:t>eg </w:t>
            </w:r>
            <w:r w:rsidR="009656B8">
              <w:t>coordinating system decontamination</w:t>
            </w:r>
          </w:p>
        </w:tc>
        <w:tc>
          <w:tcPr>
            <w:tcW w:w="2333" w:type="dxa"/>
            <w:shd w:val="clear" w:color="auto" w:fill="F8FCFE"/>
          </w:tcPr>
          <w:p w14:paraId="04B6273D" w14:textId="77777777" w:rsidR="00B975DC" w:rsidRPr="0081713E" w:rsidRDefault="00B975DC" w:rsidP="001D2952">
            <w:pPr>
              <w:pStyle w:val="TableText"/>
            </w:pPr>
          </w:p>
        </w:tc>
        <w:tc>
          <w:tcPr>
            <w:tcW w:w="2841" w:type="dxa"/>
            <w:shd w:val="clear" w:color="auto" w:fill="F8FCFE"/>
          </w:tcPr>
          <w:p w14:paraId="5B0C0F73" w14:textId="77777777" w:rsidR="00B975DC" w:rsidRPr="0081713E" w:rsidRDefault="00B975DC" w:rsidP="001D2952">
            <w:pPr>
              <w:pStyle w:val="TableText"/>
            </w:pPr>
          </w:p>
        </w:tc>
      </w:tr>
      <w:tr w:rsidR="00B975DC" w:rsidRPr="0081713E" w14:paraId="321E98F0" w14:textId="77777777" w:rsidTr="00A0566D">
        <w:tc>
          <w:tcPr>
            <w:tcW w:w="3348" w:type="dxa"/>
            <w:shd w:val="clear" w:color="auto" w:fill="F8FCFE"/>
          </w:tcPr>
          <w:p w14:paraId="0193BF58" w14:textId="77777777" w:rsidR="00B975DC" w:rsidRPr="0081713E" w:rsidRDefault="00095DE5" w:rsidP="001D2952">
            <w:pPr>
              <w:pStyle w:val="TableText"/>
            </w:pPr>
            <w:r>
              <w:t>eg </w:t>
            </w:r>
            <w:r w:rsidR="009656B8">
              <w:t>high risk patient identification</w:t>
            </w:r>
          </w:p>
        </w:tc>
        <w:tc>
          <w:tcPr>
            <w:tcW w:w="2333" w:type="dxa"/>
            <w:shd w:val="clear" w:color="auto" w:fill="F8FCFE"/>
          </w:tcPr>
          <w:p w14:paraId="1C20312B" w14:textId="77777777" w:rsidR="00B975DC" w:rsidRPr="0081713E" w:rsidRDefault="00B975DC" w:rsidP="001D2952">
            <w:pPr>
              <w:pStyle w:val="TableText"/>
            </w:pPr>
          </w:p>
        </w:tc>
        <w:tc>
          <w:tcPr>
            <w:tcW w:w="2841" w:type="dxa"/>
            <w:shd w:val="clear" w:color="auto" w:fill="F8FCFE"/>
          </w:tcPr>
          <w:p w14:paraId="1A0AF9D1" w14:textId="77777777" w:rsidR="00B975DC" w:rsidRDefault="00B975DC" w:rsidP="001D2952">
            <w:pPr>
              <w:pStyle w:val="TableText"/>
            </w:pPr>
          </w:p>
        </w:tc>
      </w:tr>
      <w:tr w:rsidR="00B975DC" w:rsidRPr="0081713E" w14:paraId="03DDF098" w14:textId="77777777" w:rsidTr="00A0566D">
        <w:tc>
          <w:tcPr>
            <w:tcW w:w="3348" w:type="dxa"/>
            <w:shd w:val="clear" w:color="auto" w:fill="F8FCFE"/>
          </w:tcPr>
          <w:p w14:paraId="5ADDEE63" w14:textId="77777777" w:rsidR="00B975DC" w:rsidRPr="0081713E" w:rsidRDefault="00095DE5" w:rsidP="001D2952">
            <w:pPr>
              <w:pStyle w:val="TableText"/>
            </w:pPr>
            <w:r>
              <w:t>eg </w:t>
            </w:r>
            <w:r w:rsidR="009656B8">
              <w:t>implementation of high risk patient protection procedures</w:t>
            </w:r>
          </w:p>
        </w:tc>
        <w:tc>
          <w:tcPr>
            <w:tcW w:w="2333" w:type="dxa"/>
            <w:shd w:val="clear" w:color="auto" w:fill="F8FCFE"/>
          </w:tcPr>
          <w:p w14:paraId="0F0F4132" w14:textId="77777777" w:rsidR="00B975DC" w:rsidRPr="0081713E" w:rsidRDefault="00B975DC" w:rsidP="001D2952">
            <w:pPr>
              <w:pStyle w:val="TableText"/>
            </w:pPr>
          </w:p>
        </w:tc>
        <w:tc>
          <w:tcPr>
            <w:tcW w:w="2841" w:type="dxa"/>
            <w:shd w:val="clear" w:color="auto" w:fill="F8FCFE"/>
          </w:tcPr>
          <w:p w14:paraId="5744C247" w14:textId="77777777" w:rsidR="00B975DC" w:rsidRDefault="00B975DC" w:rsidP="001D2952">
            <w:pPr>
              <w:pStyle w:val="TableText"/>
            </w:pPr>
          </w:p>
        </w:tc>
      </w:tr>
      <w:tr w:rsidR="00291B80" w:rsidRPr="0081713E" w14:paraId="1D617325" w14:textId="77777777" w:rsidTr="00A0566D">
        <w:tc>
          <w:tcPr>
            <w:tcW w:w="3348" w:type="dxa"/>
            <w:shd w:val="clear" w:color="auto" w:fill="F8FCFE"/>
          </w:tcPr>
          <w:p w14:paraId="74639FAD" w14:textId="77777777" w:rsidR="00291B80" w:rsidRDefault="00095DE5" w:rsidP="001D2952">
            <w:pPr>
              <w:pStyle w:val="TableText"/>
            </w:pPr>
            <w:r>
              <w:t>eg </w:t>
            </w:r>
            <w:r w:rsidR="00291B80" w:rsidRPr="00291B80">
              <w:t xml:space="preserve">notify the relevant health department or </w:t>
            </w:r>
            <w:r w:rsidR="00E24057">
              <w:t>a</w:t>
            </w:r>
            <w:r w:rsidR="00291B80" w:rsidRPr="00291B80">
              <w:t>uthority as soon as practicable upon suspecting or confirming a diagnosis of Legionnaires’ disease</w:t>
            </w:r>
          </w:p>
        </w:tc>
        <w:tc>
          <w:tcPr>
            <w:tcW w:w="2333" w:type="dxa"/>
            <w:shd w:val="clear" w:color="auto" w:fill="F8FCFE"/>
          </w:tcPr>
          <w:p w14:paraId="2CF1B359" w14:textId="77777777" w:rsidR="00291B80" w:rsidRPr="0081713E" w:rsidRDefault="00291B80" w:rsidP="001D2952">
            <w:pPr>
              <w:pStyle w:val="TableText"/>
            </w:pPr>
          </w:p>
        </w:tc>
        <w:tc>
          <w:tcPr>
            <w:tcW w:w="2841" w:type="dxa"/>
            <w:shd w:val="clear" w:color="auto" w:fill="F8FCFE"/>
          </w:tcPr>
          <w:p w14:paraId="4F7A2EC7" w14:textId="77777777" w:rsidR="00291B80" w:rsidRDefault="00291B80" w:rsidP="001D2952">
            <w:pPr>
              <w:pStyle w:val="TableText"/>
            </w:pPr>
          </w:p>
        </w:tc>
      </w:tr>
      <w:tr w:rsidR="00722F00" w:rsidRPr="0081713E" w14:paraId="3130134B" w14:textId="77777777" w:rsidTr="00A0566D">
        <w:tc>
          <w:tcPr>
            <w:tcW w:w="3348" w:type="dxa"/>
            <w:shd w:val="clear" w:color="auto" w:fill="F8FCFE"/>
          </w:tcPr>
          <w:p w14:paraId="3E8B06AB" w14:textId="77777777" w:rsidR="00722F00" w:rsidRDefault="00095DE5" w:rsidP="00722F00">
            <w:pPr>
              <w:pStyle w:val="TableText"/>
            </w:pPr>
            <w:r>
              <w:t>eg </w:t>
            </w:r>
            <w:r w:rsidR="00722F00">
              <w:t>contact t</w:t>
            </w:r>
            <w:r w:rsidR="00722F00" w:rsidRPr="00722F00">
              <w:t>he relevant local health authority promptly for advice on an appropriate response to a suspected case of Legionnaires’ disease</w:t>
            </w:r>
          </w:p>
        </w:tc>
        <w:tc>
          <w:tcPr>
            <w:tcW w:w="2333" w:type="dxa"/>
            <w:shd w:val="clear" w:color="auto" w:fill="F8FCFE"/>
          </w:tcPr>
          <w:p w14:paraId="768B98BF" w14:textId="77777777" w:rsidR="00722F00" w:rsidRPr="0081713E" w:rsidRDefault="00722F00" w:rsidP="001D2952">
            <w:pPr>
              <w:pStyle w:val="TableText"/>
            </w:pPr>
          </w:p>
        </w:tc>
        <w:tc>
          <w:tcPr>
            <w:tcW w:w="2841" w:type="dxa"/>
            <w:shd w:val="clear" w:color="auto" w:fill="F8FCFE"/>
          </w:tcPr>
          <w:p w14:paraId="646FD44A" w14:textId="77777777" w:rsidR="00722F00" w:rsidRDefault="00722F00" w:rsidP="001D2952">
            <w:pPr>
              <w:pStyle w:val="TableText"/>
            </w:pPr>
          </w:p>
        </w:tc>
      </w:tr>
      <w:tr w:rsidR="00B975DC" w:rsidRPr="0081713E" w14:paraId="6FE8C748" w14:textId="77777777" w:rsidTr="00A0566D">
        <w:tc>
          <w:tcPr>
            <w:tcW w:w="3348" w:type="dxa"/>
            <w:shd w:val="clear" w:color="auto" w:fill="F8FCFE"/>
          </w:tcPr>
          <w:p w14:paraId="1C60FA1E" w14:textId="77777777" w:rsidR="00B975DC" w:rsidRPr="0081713E" w:rsidRDefault="00095DE5" w:rsidP="001D2952">
            <w:pPr>
              <w:pStyle w:val="TableText"/>
            </w:pPr>
            <w:r>
              <w:t>eg </w:t>
            </w:r>
            <w:r w:rsidR="009656B8">
              <w:t>media liaison</w:t>
            </w:r>
          </w:p>
        </w:tc>
        <w:tc>
          <w:tcPr>
            <w:tcW w:w="2333" w:type="dxa"/>
            <w:shd w:val="clear" w:color="auto" w:fill="F8FCFE"/>
          </w:tcPr>
          <w:p w14:paraId="4F680A85" w14:textId="77777777" w:rsidR="00B975DC" w:rsidRPr="0081713E" w:rsidRDefault="00B975DC" w:rsidP="001D2952">
            <w:pPr>
              <w:pStyle w:val="TableText"/>
            </w:pPr>
          </w:p>
        </w:tc>
        <w:tc>
          <w:tcPr>
            <w:tcW w:w="2841" w:type="dxa"/>
            <w:shd w:val="clear" w:color="auto" w:fill="F8FCFE"/>
          </w:tcPr>
          <w:p w14:paraId="65685DF1" w14:textId="77777777" w:rsidR="00B975DC" w:rsidRDefault="00B975DC" w:rsidP="001D2952">
            <w:pPr>
              <w:pStyle w:val="TableText"/>
            </w:pPr>
          </w:p>
        </w:tc>
      </w:tr>
    </w:tbl>
    <w:p w14:paraId="5032021A" w14:textId="77777777" w:rsidR="00B975DC" w:rsidRPr="0031025D" w:rsidRDefault="00B975DC" w:rsidP="00B975DC">
      <w:pPr>
        <w:pStyle w:val="Heading2"/>
      </w:pPr>
      <w:bookmarkStart w:id="13" w:name="_Toc430678244"/>
      <w:r>
        <w:t>4.2</w:t>
      </w:r>
      <w:r>
        <w:tab/>
        <w:t>Response procedures</w:t>
      </w:r>
      <w:bookmarkEnd w:id="13"/>
    </w:p>
    <w:p w14:paraId="29877D7B" w14:textId="77777777" w:rsidR="00B975DC" w:rsidRDefault="009656B8" w:rsidP="00B975DC">
      <w:pPr>
        <w:rPr>
          <w:rFonts w:cs="Calibri"/>
        </w:rPr>
      </w:pPr>
      <w:r>
        <w:rPr>
          <w:rFonts w:cs="Calibri"/>
        </w:rPr>
        <w:t>Response activities</w:t>
      </w:r>
      <w:r w:rsidR="00503721">
        <w:rPr>
          <w:rFonts w:cs="Calibri"/>
        </w:rPr>
        <w:t>,</w:t>
      </w:r>
      <w:r w:rsidR="00B975DC" w:rsidRPr="00B81D64">
        <w:rPr>
          <w:rFonts w:cs="Calibri"/>
        </w:rPr>
        <w:t xml:space="preserve"> whether they are </w:t>
      </w:r>
      <w:r>
        <w:rPr>
          <w:rFonts w:cs="Calibri"/>
        </w:rPr>
        <w:t>investigations, remedial action or stakeholder liaisons</w:t>
      </w:r>
      <w:r w:rsidR="00B975DC">
        <w:rPr>
          <w:rFonts w:cs="Calibri"/>
        </w:rPr>
        <w:t>,</w:t>
      </w:r>
      <w:r w:rsidR="00B975DC" w:rsidRPr="00B81D64">
        <w:rPr>
          <w:rFonts w:cs="Calibri"/>
        </w:rPr>
        <w:t xml:space="preserve"> require written procedures </w:t>
      </w:r>
      <w:r w:rsidR="00B975DC">
        <w:rPr>
          <w:rFonts w:cs="Calibri"/>
        </w:rPr>
        <w:t>detailing</w:t>
      </w:r>
      <w:r w:rsidR="00B975DC" w:rsidRPr="00B81D64">
        <w:rPr>
          <w:rFonts w:cs="Calibri"/>
        </w:rPr>
        <w:t xml:space="preserve"> how to undertake the require</w:t>
      </w:r>
      <w:r w:rsidR="00B975DC">
        <w:rPr>
          <w:rFonts w:cs="Calibri"/>
        </w:rPr>
        <w:t>d</w:t>
      </w:r>
      <w:r w:rsidR="00B975DC" w:rsidRPr="00B81D64">
        <w:rPr>
          <w:rFonts w:cs="Calibri"/>
        </w:rPr>
        <w:t xml:space="preserve"> tasks.</w:t>
      </w:r>
      <w:r w:rsidR="00B975DC">
        <w:rPr>
          <w:rFonts w:cs="Calibri"/>
        </w:rPr>
        <w:t xml:space="preserve"> </w:t>
      </w:r>
      <w:r w:rsidR="00B975DC" w:rsidRPr="00B81D64">
        <w:rPr>
          <w:rFonts w:cs="Calibri"/>
        </w:rPr>
        <w:t xml:space="preserve">Complete the </w:t>
      </w:r>
      <w:r w:rsidR="00B975DC" w:rsidRPr="00B81D64">
        <w:rPr>
          <w:rFonts w:cs="Calibri"/>
        </w:rPr>
        <w:lastRenderedPageBreak/>
        <w:t xml:space="preserve">table below that matches </w:t>
      </w:r>
      <w:r>
        <w:rPr>
          <w:rFonts w:cs="Calibri"/>
        </w:rPr>
        <w:t>responses</w:t>
      </w:r>
      <w:r w:rsidR="00B975DC" w:rsidRPr="00B81D64">
        <w:rPr>
          <w:rFonts w:cs="Calibri"/>
        </w:rPr>
        <w:t xml:space="preserve"> identified in the </w:t>
      </w:r>
      <w:r w:rsidR="006E770B">
        <w:rPr>
          <w:rFonts w:cs="Calibri"/>
        </w:rPr>
        <w:t>incident response measure</w:t>
      </w:r>
      <w:r w:rsidR="00B975DC" w:rsidRPr="00B81D64">
        <w:rPr>
          <w:rFonts w:cs="Calibri"/>
        </w:rPr>
        <w:t xml:space="preserve"> identification</w:t>
      </w:r>
      <w:r w:rsidR="006E770B">
        <w:rPr>
          <w:rFonts w:cs="Calibri"/>
        </w:rPr>
        <w:t xml:space="preserve"> process.</w:t>
      </w:r>
    </w:p>
    <w:p w14:paraId="4DE5AFF3" w14:textId="77777777" w:rsidR="00057A44" w:rsidRDefault="00057A44" w:rsidP="00B975DC">
      <w:pPr>
        <w:rPr>
          <w:rFonts w:cs="Calibri"/>
        </w:rPr>
      </w:pPr>
      <w:r>
        <w:rPr>
          <w:rFonts w:cs="Calibri"/>
        </w:rPr>
        <w:t>Some of these responses will be sequential and will require information obtained following the implementation of other proceeding procedures. It may also be useful to prepare flow charts showing the sequence of actions required in various incident scenarios.</w:t>
      </w:r>
    </w:p>
    <w:p w14:paraId="7F9BD610" w14:textId="77777777" w:rsidR="002C2666" w:rsidRDefault="002C2666" w:rsidP="00B975DC">
      <w:pPr>
        <w:rPr>
          <w:rFonts w:cs="Calibri"/>
        </w:rPr>
      </w:pPr>
      <w:r w:rsidRPr="002C2666">
        <w:rPr>
          <w:rFonts w:cs="Calibri"/>
        </w:rPr>
        <w:t xml:space="preserve">Medical practitioners and laboratories must notify the relevant health department or </w:t>
      </w:r>
      <w:r w:rsidR="00E24057">
        <w:rPr>
          <w:rFonts w:cs="Calibri"/>
        </w:rPr>
        <w:t>a</w:t>
      </w:r>
      <w:r w:rsidRPr="002C2666">
        <w:rPr>
          <w:rFonts w:cs="Calibri"/>
        </w:rPr>
        <w:t>uthority as soon as practical upon suspecting or confirming a diagnosis of Legionnaires’ disease.</w:t>
      </w:r>
      <w:r>
        <w:rPr>
          <w:rFonts w:cs="Calibri"/>
        </w:rPr>
        <w:t xml:space="preserve"> This requirement should be documented in the relevant response procedure.</w:t>
      </w:r>
    </w:p>
    <w:p w14:paraId="18702D62" w14:textId="77777777" w:rsidR="00B975DC" w:rsidRPr="00E134D4" w:rsidRDefault="00B975DC" w:rsidP="00B975DC">
      <w:pPr>
        <w:pStyle w:val="TableName"/>
      </w:pPr>
      <w:r w:rsidRPr="00E134D4">
        <w:t xml:space="preserve">Table </w:t>
      </w:r>
      <w:r w:rsidR="00B073CD">
        <w:t>9</w:t>
      </w:r>
      <w:r>
        <w:tab/>
      </w:r>
      <w:r w:rsidR="006E770B">
        <w:t>Incident response</w:t>
      </w:r>
      <w:r w:rsidRPr="00E134D4">
        <w:t xml:space="preserve"> procedures</w:t>
      </w:r>
      <w:r>
        <w:t xml:space="preserve"> </w:t>
      </w:r>
      <w:r w:rsidRPr="00EF7AE2">
        <w:t>(</w:t>
      </w:r>
      <w:r>
        <w:t>edit</w:t>
      </w:r>
      <w:r w:rsidR="00503721">
        <w:t>,</w:t>
      </w:r>
      <w:r>
        <w:t xml:space="preserve"> </w:t>
      </w:r>
      <w:r w:rsidRPr="00EF7AE2">
        <w:t xml:space="preserve">add </w:t>
      </w:r>
      <w:r>
        <w:t xml:space="preserve">or delete </w:t>
      </w:r>
      <w:r w:rsidRPr="00EF7AE2">
        <w:t>rows as required)</w:t>
      </w:r>
    </w:p>
    <w:tbl>
      <w:tblPr>
        <w:tblW w:w="0" w:type="auto"/>
        <w:tblLook w:val="04A0" w:firstRow="1" w:lastRow="0" w:firstColumn="1" w:lastColumn="0" w:noHBand="0" w:noVBand="1"/>
      </w:tblPr>
      <w:tblGrid>
        <w:gridCol w:w="2756"/>
        <w:gridCol w:w="2775"/>
        <w:gridCol w:w="2775"/>
      </w:tblGrid>
      <w:tr w:rsidR="00B975DC" w:rsidRPr="0081713E" w14:paraId="51687B16" w14:textId="77777777" w:rsidTr="001D2952">
        <w:trPr>
          <w:cantSplit/>
          <w:tblHeader/>
        </w:trPr>
        <w:tc>
          <w:tcPr>
            <w:tcW w:w="2840" w:type="dxa"/>
            <w:shd w:val="clear" w:color="auto" w:fill="2F72A8"/>
          </w:tcPr>
          <w:p w14:paraId="2289CEF6" w14:textId="77777777" w:rsidR="00B975DC" w:rsidRPr="0081713E" w:rsidRDefault="00B975DC" w:rsidP="001D2952">
            <w:pPr>
              <w:pStyle w:val="TableHeading"/>
            </w:pPr>
            <w:r>
              <w:t>Incident</w:t>
            </w:r>
          </w:p>
        </w:tc>
        <w:tc>
          <w:tcPr>
            <w:tcW w:w="2841" w:type="dxa"/>
            <w:shd w:val="clear" w:color="auto" w:fill="2F72A8"/>
          </w:tcPr>
          <w:p w14:paraId="1BD57C5A" w14:textId="77777777" w:rsidR="00B975DC" w:rsidRPr="0081713E" w:rsidRDefault="00B975DC" w:rsidP="001D2952">
            <w:pPr>
              <w:pStyle w:val="TableHeading"/>
            </w:pPr>
            <w:r>
              <w:t>Response</w:t>
            </w:r>
            <w:r w:rsidR="006E770B">
              <w:t>s</w:t>
            </w:r>
          </w:p>
        </w:tc>
        <w:tc>
          <w:tcPr>
            <w:tcW w:w="2841" w:type="dxa"/>
            <w:shd w:val="clear" w:color="auto" w:fill="2F72A8"/>
          </w:tcPr>
          <w:p w14:paraId="68103906" w14:textId="77777777" w:rsidR="00B975DC" w:rsidRPr="0081713E" w:rsidRDefault="00B975DC" w:rsidP="001D2952">
            <w:pPr>
              <w:pStyle w:val="TableHeading"/>
            </w:pPr>
            <w:r w:rsidRPr="0081713E">
              <w:t xml:space="preserve">Procedure </w:t>
            </w:r>
            <w:r>
              <w:t>name</w:t>
            </w:r>
          </w:p>
        </w:tc>
      </w:tr>
      <w:tr w:rsidR="00B975DC" w:rsidRPr="0081713E" w14:paraId="51B4FFAB" w14:textId="77777777" w:rsidTr="001D2952">
        <w:tc>
          <w:tcPr>
            <w:tcW w:w="2840" w:type="dxa"/>
            <w:shd w:val="clear" w:color="auto" w:fill="E1F0FB"/>
          </w:tcPr>
          <w:p w14:paraId="3046E804" w14:textId="77777777" w:rsidR="00B975DC" w:rsidRPr="0081713E" w:rsidRDefault="00095DE5" w:rsidP="001D2952">
            <w:pPr>
              <w:pStyle w:val="TableText"/>
            </w:pPr>
            <w:r>
              <w:t>eg </w:t>
            </w:r>
            <w:r w:rsidR="006E770B">
              <w:t xml:space="preserve">isolated </w:t>
            </w:r>
            <w:r w:rsidR="006E770B" w:rsidRPr="00797DF8">
              <w:rPr>
                <w:i/>
              </w:rPr>
              <w:t>Legionella</w:t>
            </w:r>
            <w:r w:rsidR="006E770B">
              <w:t xml:space="preserve"> species detection</w:t>
            </w:r>
          </w:p>
        </w:tc>
        <w:tc>
          <w:tcPr>
            <w:tcW w:w="2841" w:type="dxa"/>
            <w:shd w:val="clear" w:color="auto" w:fill="E1F0FB"/>
          </w:tcPr>
          <w:p w14:paraId="2B3F9FF2" w14:textId="77777777" w:rsidR="00B975DC" w:rsidRPr="0081713E" w:rsidRDefault="006E770B" w:rsidP="00503721">
            <w:pPr>
              <w:pStyle w:val="TableText"/>
            </w:pPr>
            <w:r>
              <w:t xml:space="preserve">Water sampling </w:t>
            </w:r>
            <w:r w:rsidR="00503721">
              <w:t>or</w:t>
            </w:r>
            <w:r>
              <w:t xml:space="preserve"> system evaluation</w:t>
            </w:r>
          </w:p>
        </w:tc>
        <w:tc>
          <w:tcPr>
            <w:tcW w:w="2841" w:type="dxa"/>
            <w:shd w:val="clear" w:color="auto" w:fill="E1F0FB"/>
          </w:tcPr>
          <w:p w14:paraId="42E7CD1F" w14:textId="77777777" w:rsidR="00B975DC" w:rsidRPr="0081713E" w:rsidRDefault="00095DE5" w:rsidP="006E770B">
            <w:pPr>
              <w:pStyle w:val="TableText"/>
            </w:pPr>
            <w:proofErr w:type="spellStart"/>
            <w:r>
              <w:t>eg</w:t>
            </w:r>
            <w:proofErr w:type="spellEnd"/>
            <w:r>
              <w:t> </w:t>
            </w:r>
            <w:r w:rsidR="006E770B">
              <w:t>INV</w:t>
            </w:r>
            <w:r w:rsidR="00B975DC" w:rsidRPr="0081713E">
              <w:t xml:space="preserve"> </w:t>
            </w:r>
            <w:proofErr w:type="spellStart"/>
            <w:r w:rsidR="00B975DC" w:rsidRPr="0081713E">
              <w:t>xxxx</w:t>
            </w:r>
            <w:proofErr w:type="spellEnd"/>
            <w:r w:rsidR="00B975DC" w:rsidRPr="0081713E">
              <w:t xml:space="preserve"> </w:t>
            </w:r>
            <w:r w:rsidR="006E770B">
              <w:t>Undertaking a Legionella colonisation investigation</w:t>
            </w:r>
          </w:p>
        </w:tc>
      </w:tr>
      <w:tr w:rsidR="00B975DC" w:rsidRPr="0081713E" w14:paraId="429A4A31" w14:textId="77777777" w:rsidTr="001D2952">
        <w:tc>
          <w:tcPr>
            <w:tcW w:w="2840" w:type="dxa"/>
            <w:shd w:val="clear" w:color="auto" w:fill="F8FCFE"/>
          </w:tcPr>
          <w:p w14:paraId="27C1220F" w14:textId="77777777" w:rsidR="00B975DC" w:rsidRPr="0081713E" w:rsidRDefault="00095DE5" w:rsidP="001D2952">
            <w:pPr>
              <w:pStyle w:val="TableText"/>
            </w:pPr>
            <w:r>
              <w:t>eg </w:t>
            </w:r>
            <w:r w:rsidR="006E770B" w:rsidRPr="006E770B">
              <w:t xml:space="preserve">isolated </w:t>
            </w:r>
            <w:r w:rsidR="006E770B" w:rsidRPr="00797DF8">
              <w:rPr>
                <w:i/>
              </w:rPr>
              <w:t>Legionella</w:t>
            </w:r>
            <w:r w:rsidR="006E770B" w:rsidRPr="006E770B">
              <w:t xml:space="preserve"> species detection</w:t>
            </w:r>
          </w:p>
        </w:tc>
        <w:tc>
          <w:tcPr>
            <w:tcW w:w="2841" w:type="dxa"/>
            <w:shd w:val="clear" w:color="auto" w:fill="F8FCFE"/>
          </w:tcPr>
          <w:p w14:paraId="3744523F" w14:textId="77777777" w:rsidR="00B975DC" w:rsidRPr="0081713E" w:rsidRDefault="006E770B" w:rsidP="001D2952">
            <w:pPr>
              <w:pStyle w:val="TableText"/>
            </w:pPr>
            <w:r>
              <w:t>Localised partial system decontamination</w:t>
            </w:r>
          </w:p>
        </w:tc>
        <w:tc>
          <w:tcPr>
            <w:tcW w:w="2841" w:type="dxa"/>
            <w:shd w:val="clear" w:color="auto" w:fill="F8FCFE"/>
          </w:tcPr>
          <w:p w14:paraId="53140896" w14:textId="77777777" w:rsidR="00B975DC" w:rsidRPr="0081713E" w:rsidRDefault="00095DE5" w:rsidP="001D2952">
            <w:pPr>
              <w:pStyle w:val="TableText"/>
            </w:pPr>
            <w:proofErr w:type="spellStart"/>
            <w:r>
              <w:t>eg</w:t>
            </w:r>
            <w:proofErr w:type="spellEnd"/>
            <w:r>
              <w:t> </w:t>
            </w:r>
            <w:r w:rsidR="006E770B">
              <w:t xml:space="preserve">INC </w:t>
            </w:r>
            <w:proofErr w:type="spellStart"/>
            <w:r w:rsidR="006E770B">
              <w:t>xxxx</w:t>
            </w:r>
            <w:proofErr w:type="spellEnd"/>
            <w:r w:rsidR="006E770B">
              <w:t xml:space="preserve"> Assess and undertake appropriate local partial system decontamination</w:t>
            </w:r>
          </w:p>
        </w:tc>
      </w:tr>
      <w:tr w:rsidR="006E770B" w:rsidRPr="0081713E" w14:paraId="05E1665C" w14:textId="77777777" w:rsidTr="001D2952">
        <w:tc>
          <w:tcPr>
            <w:tcW w:w="2840" w:type="dxa"/>
            <w:shd w:val="clear" w:color="auto" w:fill="F8FCFE"/>
          </w:tcPr>
          <w:p w14:paraId="341D22A0" w14:textId="77777777" w:rsidR="006E770B" w:rsidRPr="0081713E" w:rsidRDefault="00095DE5" w:rsidP="001D2952">
            <w:pPr>
              <w:pStyle w:val="TableText"/>
            </w:pPr>
            <w:r>
              <w:t>eg </w:t>
            </w:r>
            <w:r w:rsidR="006E770B">
              <w:t xml:space="preserve">single confirmed Legionnaires’ </w:t>
            </w:r>
            <w:r w:rsidR="001D2952">
              <w:t>d</w:t>
            </w:r>
            <w:r w:rsidR="006E770B">
              <w:t xml:space="preserve">isease case linked to facility </w:t>
            </w:r>
          </w:p>
        </w:tc>
        <w:tc>
          <w:tcPr>
            <w:tcW w:w="2841" w:type="dxa"/>
            <w:shd w:val="clear" w:color="auto" w:fill="F8FCFE"/>
          </w:tcPr>
          <w:p w14:paraId="5CC63262" w14:textId="77777777" w:rsidR="006E770B" w:rsidRPr="0081713E" w:rsidRDefault="00057A44" w:rsidP="001D2952">
            <w:pPr>
              <w:pStyle w:val="TableText"/>
            </w:pPr>
            <w:r>
              <w:t>Case activity investigation</w:t>
            </w:r>
          </w:p>
        </w:tc>
        <w:tc>
          <w:tcPr>
            <w:tcW w:w="2841" w:type="dxa"/>
            <w:shd w:val="clear" w:color="auto" w:fill="F8FCFE"/>
          </w:tcPr>
          <w:p w14:paraId="3A87C6C6" w14:textId="77777777" w:rsidR="006E770B" w:rsidRDefault="00095DE5" w:rsidP="001D2952">
            <w:pPr>
              <w:pStyle w:val="TableText"/>
            </w:pPr>
            <w:proofErr w:type="spellStart"/>
            <w:r>
              <w:t>eg</w:t>
            </w:r>
            <w:proofErr w:type="spellEnd"/>
            <w:r>
              <w:t> </w:t>
            </w:r>
            <w:r w:rsidR="00057A44">
              <w:t xml:space="preserve">INC </w:t>
            </w:r>
            <w:proofErr w:type="spellStart"/>
            <w:r w:rsidR="00057A44">
              <w:t>xxxx</w:t>
            </w:r>
            <w:proofErr w:type="spellEnd"/>
            <w:r w:rsidR="00057A44">
              <w:t xml:space="preserve"> Assess potential case exposures during incubation period</w:t>
            </w:r>
          </w:p>
        </w:tc>
      </w:tr>
      <w:tr w:rsidR="006E770B" w:rsidRPr="0081713E" w14:paraId="53A17E7B" w14:textId="77777777" w:rsidTr="001D2952">
        <w:tc>
          <w:tcPr>
            <w:tcW w:w="2840" w:type="dxa"/>
            <w:shd w:val="clear" w:color="auto" w:fill="F8FCFE"/>
          </w:tcPr>
          <w:p w14:paraId="33209564" w14:textId="77777777" w:rsidR="006E770B" w:rsidRPr="0081713E" w:rsidRDefault="00095DE5" w:rsidP="001D2952">
            <w:pPr>
              <w:pStyle w:val="TableText"/>
            </w:pPr>
            <w:r>
              <w:t>eg </w:t>
            </w:r>
            <w:r w:rsidR="00057A44" w:rsidRPr="00057A44">
              <w:t xml:space="preserve">single confirmed Legionnaires’ </w:t>
            </w:r>
            <w:r w:rsidR="001D2952">
              <w:t>d</w:t>
            </w:r>
            <w:r w:rsidR="00057A44" w:rsidRPr="00057A44">
              <w:t>isease case linked to facility</w:t>
            </w:r>
          </w:p>
        </w:tc>
        <w:tc>
          <w:tcPr>
            <w:tcW w:w="2841" w:type="dxa"/>
            <w:shd w:val="clear" w:color="auto" w:fill="F8FCFE"/>
          </w:tcPr>
          <w:p w14:paraId="040FD920" w14:textId="77777777" w:rsidR="006E770B" w:rsidRPr="0081713E" w:rsidRDefault="00057A44" w:rsidP="001D2952">
            <w:pPr>
              <w:pStyle w:val="TableText"/>
            </w:pPr>
            <w:r>
              <w:t>H</w:t>
            </w:r>
            <w:r w:rsidRPr="00057A44">
              <w:t>igh risk patient identification</w:t>
            </w:r>
          </w:p>
        </w:tc>
        <w:tc>
          <w:tcPr>
            <w:tcW w:w="2841" w:type="dxa"/>
            <w:shd w:val="clear" w:color="auto" w:fill="F8FCFE"/>
          </w:tcPr>
          <w:p w14:paraId="6F095226" w14:textId="77777777" w:rsidR="006E770B" w:rsidRDefault="00095DE5" w:rsidP="001D2952">
            <w:pPr>
              <w:pStyle w:val="TableText"/>
            </w:pPr>
            <w:proofErr w:type="spellStart"/>
            <w:r>
              <w:t>eg</w:t>
            </w:r>
            <w:proofErr w:type="spellEnd"/>
            <w:r>
              <w:t> </w:t>
            </w:r>
            <w:r w:rsidR="00057A44">
              <w:t xml:space="preserve">INV </w:t>
            </w:r>
            <w:proofErr w:type="spellStart"/>
            <w:r w:rsidR="00057A44">
              <w:t>xxxx</w:t>
            </w:r>
            <w:proofErr w:type="spellEnd"/>
            <w:r w:rsidR="00057A44">
              <w:t xml:space="preserve"> Undertaking a high risk patient identification</w:t>
            </w:r>
          </w:p>
        </w:tc>
      </w:tr>
      <w:tr w:rsidR="00057A44" w:rsidRPr="0081713E" w14:paraId="6C10DD52" w14:textId="77777777" w:rsidTr="001D2952">
        <w:tc>
          <w:tcPr>
            <w:tcW w:w="2840" w:type="dxa"/>
            <w:shd w:val="clear" w:color="auto" w:fill="F8FCFE"/>
          </w:tcPr>
          <w:p w14:paraId="757E0621" w14:textId="77777777" w:rsidR="00057A44" w:rsidRPr="0081713E" w:rsidRDefault="00095DE5" w:rsidP="001D2952">
            <w:pPr>
              <w:pStyle w:val="TableText"/>
            </w:pPr>
            <w:r>
              <w:t>eg </w:t>
            </w:r>
            <w:r w:rsidR="00057A44" w:rsidRPr="00057A44">
              <w:t xml:space="preserve">single confirmed Legionnaires’ </w:t>
            </w:r>
            <w:r w:rsidR="001D2952">
              <w:t>d</w:t>
            </w:r>
            <w:r w:rsidR="00057A44" w:rsidRPr="00057A44">
              <w:t>isease case linked to facility</w:t>
            </w:r>
          </w:p>
        </w:tc>
        <w:tc>
          <w:tcPr>
            <w:tcW w:w="2841" w:type="dxa"/>
            <w:shd w:val="clear" w:color="auto" w:fill="F8FCFE"/>
          </w:tcPr>
          <w:p w14:paraId="7EBE0AD5" w14:textId="77777777" w:rsidR="00057A44" w:rsidRPr="0081713E" w:rsidRDefault="00057A44" w:rsidP="001D2952">
            <w:pPr>
              <w:pStyle w:val="TableText"/>
            </w:pPr>
            <w:r>
              <w:t>I</w:t>
            </w:r>
            <w:r w:rsidRPr="00057A44">
              <w:t>mplementation of high risk patient protection procedures</w:t>
            </w:r>
          </w:p>
        </w:tc>
        <w:tc>
          <w:tcPr>
            <w:tcW w:w="2841" w:type="dxa"/>
            <w:shd w:val="clear" w:color="auto" w:fill="F8FCFE"/>
          </w:tcPr>
          <w:p w14:paraId="5BB28E7B" w14:textId="77777777" w:rsidR="00057A44" w:rsidRDefault="00095DE5" w:rsidP="001D2952">
            <w:pPr>
              <w:pStyle w:val="TableText"/>
            </w:pPr>
            <w:proofErr w:type="spellStart"/>
            <w:r>
              <w:t>eg</w:t>
            </w:r>
            <w:proofErr w:type="spellEnd"/>
            <w:r>
              <w:t> </w:t>
            </w:r>
            <w:r w:rsidR="00057A44">
              <w:t xml:space="preserve">INC </w:t>
            </w:r>
            <w:proofErr w:type="spellStart"/>
            <w:r w:rsidR="00057A44">
              <w:t>xxxx</w:t>
            </w:r>
            <w:proofErr w:type="spellEnd"/>
            <w:r w:rsidR="00057A44">
              <w:t xml:space="preserve"> Protecting identified high risk patients</w:t>
            </w:r>
          </w:p>
        </w:tc>
      </w:tr>
    </w:tbl>
    <w:p w14:paraId="5E078E6B" w14:textId="77777777" w:rsidR="003055FB" w:rsidRDefault="003055FB">
      <w:pPr>
        <w:spacing w:after="0"/>
      </w:pPr>
    </w:p>
    <w:p w14:paraId="62EF93FB" w14:textId="77777777" w:rsidR="00C631B7" w:rsidRDefault="00C631B7">
      <w:pPr>
        <w:spacing w:after="0"/>
      </w:pPr>
    </w:p>
    <w:p w14:paraId="1C0D00B8" w14:textId="77777777" w:rsidR="00D04342" w:rsidRDefault="00D04342">
      <w:pPr>
        <w:spacing w:after="0"/>
        <w:rPr>
          <w:rFonts w:cs="Arial"/>
          <w:b/>
          <w:bCs/>
          <w:color w:val="103F72"/>
          <w:kern w:val="32"/>
          <w:sz w:val="48"/>
          <w:szCs w:val="32"/>
        </w:rPr>
      </w:pPr>
      <w:r>
        <w:br w:type="page"/>
      </w:r>
    </w:p>
    <w:p w14:paraId="39E141F9" w14:textId="77777777" w:rsidR="00A91CF1" w:rsidRPr="005A7946" w:rsidRDefault="00EA6602" w:rsidP="005C498F">
      <w:pPr>
        <w:pStyle w:val="Heading1"/>
      </w:pPr>
      <w:bookmarkStart w:id="14" w:name="_Toc430678245"/>
      <w:r>
        <w:lastRenderedPageBreak/>
        <w:t>5</w:t>
      </w:r>
      <w:r w:rsidR="005C498F">
        <w:tab/>
      </w:r>
      <w:r w:rsidR="00A91CF1" w:rsidRPr="005A7946">
        <w:t xml:space="preserve">Review of </w:t>
      </w:r>
      <w:r w:rsidR="005C498F">
        <w:t>p</w:t>
      </w:r>
      <w:r w:rsidR="00A91CF1" w:rsidRPr="005A7946">
        <w:t>lan</w:t>
      </w:r>
      <w:bookmarkEnd w:id="14"/>
    </w:p>
    <w:p w14:paraId="11ACD0F7" w14:textId="77777777" w:rsidR="005064B8" w:rsidRPr="00B81D64" w:rsidRDefault="005C498F" w:rsidP="005C498F">
      <w:pPr>
        <w:pStyle w:val="NormalBeforeBullet"/>
        <w:rPr>
          <w:b/>
          <w:sz w:val="32"/>
          <w:szCs w:val="32"/>
        </w:rPr>
      </w:pPr>
      <w:r>
        <w:t>Summary of a</w:t>
      </w:r>
      <w:r w:rsidR="005064B8" w:rsidRPr="000077E5">
        <w:t>ctions:</w:t>
      </w:r>
    </w:p>
    <w:p w14:paraId="2DD94F9A" w14:textId="77777777" w:rsidR="005064B8" w:rsidRDefault="005064B8" w:rsidP="005C498F">
      <w:pPr>
        <w:pStyle w:val="Bullet"/>
      </w:pPr>
      <w:r>
        <w:t>Prepare a schedule for review of the plan</w:t>
      </w:r>
      <w:r w:rsidR="00503721">
        <w:t>.</w:t>
      </w:r>
    </w:p>
    <w:p w14:paraId="04CF7F72" w14:textId="77777777" w:rsidR="005064B8" w:rsidRPr="00F14DAC" w:rsidRDefault="005064B8" w:rsidP="005C498F">
      <w:pPr>
        <w:pStyle w:val="BulletLast"/>
      </w:pPr>
      <w:r>
        <w:t xml:space="preserve">List </w:t>
      </w:r>
      <w:r w:rsidR="005A31EA">
        <w:t>triggers</w:t>
      </w:r>
      <w:r w:rsidR="00864BC2">
        <w:t xml:space="preserve"> for </w:t>
      </w:r>
      <w:r w:rsidR="005A31EA">
        <w:t>reviewing the</w:t>
      </w:r>
      <w:r w:rsidR="00864BC2">
        <w:t xml:space="preserve"> plan</w:t>
      </w:r>
      <w:r w:rsidR="00503721">
        <w:t>.</w:t>
      </w:r>
    </w:p>
    <w:p w14:paraId="2758EA3E" w14:textId="77777777" w:rsidR="00A91CF1" w:rsidRDefault="00A91CF1" w:rsidP="005C498F">
      <w:r w:rsidRPr="00B81D64">
        <w:t>A full review of the plan will be conducted on a XXXX basis</w:t>
      </w:r>
      <w:r w:rsidR="005C498F">
        <w:t>.</w:t>
      </w:r>
    </w:p>
    <w:p w14:paraId="191F1E59" w14:textId="77777777" w:rsidR="00A91CF1" w:rsidRDefault="005C498F" w:rsidP="005C498F">
      <w:pPr>
        <w:pStyle w:val="NormalBeforeBullet"/>
      </w:pPr>
      <w:r>
        <w:t>The p</w:t>
      </w:r>
      <w:r w:rsidR="00A91CF1" w:rsidRPr="00B81D64">
        <w:t>lan will be reviewed more frequently as a result of:</w:t>
      </w:r>
    </w:p>
    <w:p w14:paraId="59DBFD4B" w14:textId="77777777" w:rsidR="00797DF8" w:rsidRDefault="005C498F" w:rsidP="005C498F">
      <w:pPr>
        <w:pStyle w:val="BulletLast"/>
      </w:pPr>
      <w:r>
        <w:t>(</w:t>
      </w:r>
      <w:r w:rsidR="00095DE5">
        <w:t>eg </w:t>
      </w:r>
      <w:r w:rsidR="00A91CF1" w:rsidRPr="008760D9">
        <w:t xml:space="preserve">change in infrastructure, </w:t>
      </w:r>
      <w:r w:rsidR="005A31EA">
        <w:t xml:space="preserve">refurbishment, </w:t>
      </w:r>
      <w:r w:rsidR="00A91CF1" w:rsidRPr="008760D9">
        <w:t xml:space="preserve">detection of </w:t>
      </w:r>
      <w:r w:rsidR="00A91CF1" w:rsidRPr="00797DF8">
        <w:rPr>
          <w:i/>
        </w:rPr>
        <w:t>Legionella</w:t>
      </w:r>
      <w:r w:rsidR="00864BC2">
        <w:t xml:space="preserve">, </w:t>
      </w:r>
      <w:r w:rsidR="005A31EA">
        <w:t xml:space="preserve">significant system modifications or change of use, </w:t>
      </w:r>
      <w:r w:rsidR="00864BC2">
        <w:t>new staff or roles</w:t>
      </w:r>
      <w:r w:rsidR="003A6379">
        <w:t>, changes in legislation or standards</w:t>
      </w:r>
      <w:r w:rsidR="00A91CF1" w:rsidRPr="008760D9">
        <w:t xml:space="preserve"> etc</w:t>
      </w:r>
      <w:r>
        <w:t>)</w:t>
      </w:r>
    </w:p>
    <w:p w14:paraId="67911297" w14:textId="77777777" w:rsidR="00797DF8" w:rsidRDefault="00797DF8" w:rsidP="00797DF8">
      <w:r>
        <w:br w:type="page"/>
      </w:r>
    </w:p>
    <w:p w14:paraId="43831DB8" w14:textId="77777777" w:rsidR="00A91CF1" w:rsidRDefault="00797DF8" w:rsidP="00797DF8">
      <w:pPr>
        <w:pStyle w:val="Heading1"/>
      </w:pPr>
      <w:bookmarkStart w:id="15" w:name="_Toc430678246"/>
      <w:r>
        <w:lastRenderedPageBreak/>
        <w:t>Appendix</w:t>
      </w:r>
      <w:r w:rsidR="00B073CD">
        <w:t xml:space="preserve"> 1</w:t>
      </w:r>
      <w:bookmarkEnd w:id="15"/>
    </w:p>
    <w:p w14:paraId="18180725" w14:textId="77777777" w:rsidR="00722F00" w:rsidRDefault="00B073CD" w:rsidP="00722F00">
      <w:pPr>
        <w:pStyle w:val="Heading2"/>
      </w:pPr>
      <w:bookmarkStart w:id="16" w:name="_Toc430678247"/>
      <w:r>
        <w:t>Example risk assessment tables</w:t>
      </w:r>
      <w:bookmarkEnd w:id="16"/>
    </w:p>
    <w:p w14:paraId="6CD6CE1C" w14:textId="77777777" w:rsidR="00B073CD" w:rsidRPr="005C498F" w:rsidRDefault="00B073CD" w:rsidP="00B073CD">
      <w:pPr>
        <w:pStyle w:val="TableName"/>
      </w:pPr>
      <w:r w:rsidRPr="005C498F">
        <w:t xml:space="preserve">Table </w:t>
      </w:r>
      <w:r>
        <w:t>10</w:t>
      </w:r>
      <w:r w:rsidRPr="005C498F">
        <w:t>a</w:t>
      </w:r>
      <w:r w:rsidRPr="005C498F">
        <w:tab/>
        <w:t xml:space="preserve">Qualitative measures of likelihood </w:t>
      </w:r>
    </w:p>
    <w:tbl>
      <w:tblPr>
        <w:tblW w:w="0" w:type="auto"/>
        <w:tblLayout w:type="fixed"/>
        <w:tblLook w:val="0020" w:firstRow="1" w:lastRow="0" w:firstColumn="0" w:lastColumn="0" w:noHBand="0" w:noVBand="0"/>
      </w:tblPr>
      <w:tblGrid>
        <w:gridCol w:w="1668"/>
        <w:gridCol w:w="2268"/>
        <w:gridCol w:w="5124"/>
      </w:tblGrid>
      <w:tr w:rsidR="00B073CD" w:rsidRPr="0081713E" w14:paraId="7188A4FF" w14:textId="77777777" w:rsidTr="00E24057">
        <w:trPr>
          <w:cantSplit/>
          <w:trHeight w:val="106"/>
          <w:tblHeader/>
        </w:trPr>
        <w:tc>
          <w:tcPr>
            <w:tcW w:w="1668" w:type="dxa"/>
            <w:shd w:val="clear" w:color="auto" w:fill="2F72A8"/>
          </w:tcPr>
          <w:p w14:paraId="07AE06CE" w14:textId="77777777" w:rsidR="00B073CD" w:rsidRPr="0081713E" w:rsidRDefault="00B073CD" w:rsidP="00E24057">
            <w:pPr>
              <w:pStyle w:val="TableHeading"/>
            </w:pPr>
            <w:r w:rsidRPr="0081713E">
              <w:t xml:space="preserve">Level </w:t>
            </w:r>
          </w:p>
        </w:tc>
        <w:tc>
          <w:tcPr>
            <w:tcW w:w="2268" w:type="dxa"/>
            <w:shd w:val="clear" w:color="auto" w:fill="2F72A8"/>
          </w:tcPr>
          <w:p w14:paraId="3A47BF6A" w14:textId="77777777" w:rsidR="00B073CD" w:rsidRPr="0081713E" w:rsidRDefault="00B073CD" w:rsidP="00E24057">
            <w:pPr>
              <w:pStyle w:val="TableHeading"/>
            </w:pPr>
            <w:r w:rsidRPr="0081713E">
              <w:t xml:space="preserve">Descriptor </w:t>
            </w:r>
          </w:p>
        </w:tc>
        <w:tc>
          <w:tcPr>
            <w:tcW w:w="5124" w:type="dxa"/>
            <w:shd w:val="clear" w:color="auto" w:fill="2F72A8"/>
          </w:tcPr>
          <w:p w14:paraId="6D871049" w14:textId="77777777" w:rsidR="00B073CD" w:rsidRPr="0081713E" w:rsidRDefault="00B073CD" w:rsidP="00E24057">
            <w:pPr>
              <w:pStyle w:val="TableHeading"/>
            </w:pPr>
            <w:r w:rsidRPr="0081713E">
              <w:t xml:space="preserve">Example description </w:t>
            </w:r>
          </w:p>
        </w:tc>
      </w:tr>
      <w:tr w:rsidR="00B073CD" w:rsidRPr="0081713E" w14:paraId="7F3F884B" w14:textId="77777777" w:rsidTr="00E24057">
        <w:trPr>
          <w:trHeight w:val="101"/>
        </w:trPr>
        <w:tc>
          <w:tcPr>
            <w:tcW w:w="1668" w:type="dxa"/>
            <w:shd w:val="clear" w:color="auto" w:fill="E1F0FB"/>
          </w:tcPr>
          <w:p w14:paraId="222EBACE" w14:textId="77777777" w:rsidR="00B073CD" w:rsidRPr="0081713E" w:rsidRDefault="00B073CD" w:rsidP="00E24057">
            <w:pPr>
              <w:pStyle w:val="TableText"/>
            </w:pPr>
            <w:r w:rsidRPr="0081713E">
              <w:t xml:space="preserve">A </w:t>
            </w:r>
          </w:p>
        </w:tc>
        <w:tc>
          <w:tcPr>
            <w:tcW w:w="2268" w:type="dxa"/>
            <w:shd w:val="clear" w:color="auto" w:fill="E1F0FB"/>
          </w:tcPr>
          <w:p w14:paraId="75C14786" w14:textId="77777777" w:rsidR="00B073CD" w:rsidRPr="0081713E" w:rsidRDefault="00B073CD" w:rsidP="00E24057">
            <w:pPr>
              <w:pStyle w:val="TableText"/>
            </w:pPr>
            <w:r w:rsidRPr="0081713E">
              <w:t xml:space="preserve">Almost certain </w:t>
            </w:r>
          </w:p>
        </w:tc>
        <w:tc>
          <w:tcPr>
            <w:tcW w:w="5124" w:type="dxa"/>
            <w:shd w:val="clear" w:color="auto" w:fill="E1F0FB"/>
          </w:tcPr>
          <w:p w14:paraId="12E1E5F4" w14:textId="77777777" w:rsidR="00B073CD" w:rsidRPr="0081713E" w:rsidRDefault="00B073CD" w:rsidP="00E24057">
            <w:pPr>
              <w:pStyle w:val="TableText"/>
            </w:pPr>
            <w:r w:rsidRPr="0081713E">
              <w:t xml:space="preserve">Is expected to occur in most circumstances </w:t>
            </w:r>
          </w:p>
        </w:tc>
      </w:tr>
      <w:tr w:rsidR="00B073CD" w:rsidRPr="0081713E" w14:paraId="0B663070" w14:textId="77777777" w:rsidTr="00E24057">
        <w:trPr>
          <w:trHeight w:val="101"/>
        </w:trPr>
        <w:tc>
          <w:tcPr>
            <w:tcW w:w="1668" w:type="dxa"/>
            <w:shd w:val="clear" w:color="auto" w:fill="F8FCFE"/>
          </w:tcPr>
          <w:p w14:paraId="435CB077" w14:textId="77777777" w:rsidR="00B073CD" w:rsidRPr="0081713E" w:rsidRDefault="00B073CD" w:rsidP="00E24057">
            <w:pPr>
              <w:pStyle w:val="TableText"/>
            </w:pPr>
            <w:r w:rsidRPr="0081713E">
              <w:t xml:space="preserve">B </w:t>
            </w:r>
          </w:p>
        </w:tc>
        <w:tc>
          <w:tcPr>
            <w:tcW w:w="2268" w:type="dxa"/>
            <w:shd w:val="clear" w:color="auto" w:fill="F8FCFE"/>
          </w:tcPr>
          <w:p w14:paraId="55EA8B96" w14:textId="77777777" w:rsidR="00B073CD" w:rsidRPr="0081713E" w:rsidRDefault="00B073CD" w:rsidP="00E24057">
            <w:pPr>
              <w:pStyle w:val="TableText"/>
            </w:pPr>
            <w:r w:rsidRPr="0081713E">
              <w:t xml:space="preserve">Likely </w:t>
            </w:r>
          </w:p>
        </w:tc>
        <w:tc>
          <w:tcPr>
            <w:tcW w:w="5124" w:type="dxa"/>
            <w:shd w:val="clear" w:color="auto" w:fill="F8FCFE"/>
          </w:tcPr>
          <w:p w14:paraId="21F9E8D6" w14:textId="77777777" w:rsidR="00B073CD" w:rsidRPr="0081713E" w:rsidRDefault="00B073CD" w:rsidP="00E24057">
            <w:pPr>
              <w:pStyle w:val="TableText"/>
            </w:pPr>
            <w:r w:rsidRPr="0081713E">
              <w:t xml:space="preserve">Will probably occur in most circumstances </w:t>
            </w:r>
          </w:p>
        </w:tc>
      </w:tr>
      <w:tr w:rsidR="00B073CD" w:rsidRPr="0081713E" w14:paraId="2C4208D9" w14:textId="77777777" w:rsidTr="00E24057">
        <w:trPr>
          <w:trHeight w:val="101"/>
        </w:trPr>
        <w:tc>
          <w:tcPr>
            <w:tcW w:w="1668" w:type="dxa"/>
            <w:shd w:val="clear" w:color="auto" w:fill="E1F0FB"/>
          </w:tcPr>
          <w:p w14:paraId="6A5CF23B" w14:textId="77777777" w:rsidR="00B073CD" w:rsidRPr="0081713E" w:rsidRDefault="00B073CD" w:rsidP="00E24057">
            <w:pPr>
              <w:pStyle w:val="TableText"/>
            </w:pPr>
            <w:r w:rsidRPr="0081713E">
              <w:t xml:space="preserve">C </w:t>
            </w:r>
          </w:p>
        </w:tc>
        <w:tc>
          <w:tcPr>
            <w:tcW w:w="2268" w:type="dxa"/>
            <w:shd w:val="clear" w:color="auto" w:fill="E1F0FB"/>
          </w:tcPr>
          <w:p w14:paraId="0AC5AE75" w14:textId="77777777" w:rsidR="00B073CD" w:rsidRPr="0081713E" w:rsidRDefault="00B073CD" w:rsidP="00E24057">
            <w:pPr>
              <w:pStyle w:val="TableText"/>
            </w:pPr>
            <w:r w:rsidRPr="0081713E">
              <w:t xml:space="preserve">Possible </w:t>
            </w:r>
          </w:p>
        </w:tc>
        <w:tc>
          <w:tcPr>
            <w:tcW w:w="5124" w:type="dxa"/>
            <w:shd w:val="clear" w:color="auto" w:fill="E1F0FB"/>
          </w:tcPr>
          <w:p w14:paraId="5CC27CFE" w14:textId="77777777" w:rsidR="00B073CD" w:rsidRPr="0081713E" w:rsidRDefault="00B073CD" w:rsidP="00E24057">
            <w:pPr>
              <w:pStyle w:val="TableText"/>
            </w:pPr>
            <w:r w:rsidRPr="0081713E">
              <w:t xml:space="preserve">Might occur or should occur at some time </w:t>
            </w:r>
          </w:p>
        </w:tc>
      </w:tr>
      <w:tr w:rsidR="00B073CD" w:rsidRPr="0081713E" w14:paraId="4F69197E" w14:textId="77777777" w:rsidTr="00E24057">
        <w:trPr>
          <w:trHeight w:val="101"/>
        </w:trPr>
        <w:tc>
          <w:tcPr>
            <w:tcW w:w="1668" w:type="dxa"/>
            <w:shd w:val="clear" w:color="auto" w:fill="F8FCFE"/>
          </w:tcPr>
          <w:p w14:paraId="7C5A27DF" w14:textId="77777777" w:rsidR="00B073CD" w:rsidRPr="0081713E" w:rsidRDefault="00B073CD" w:rsidP="00E24057">
            <w:pPr>
              <w:pStyle w:val="TableText"/>
            </w:pPr>
            <w:r w:rsidRPr="0081713E">
              <w:t xml:space="preserve">D </w:t>
            </w:r>
          </w:p>
        </w:tc>
        <w:tc>
          <w:tcPr>
            <w:tcW w:w="2268" w:type="dxa"/>
            <w:shd w:val="clear" w:color="auto" w:fill="F8FCFE"/>
          </w:tcPr>
          <w:p w14:paraId="29B89B50" w14:textId="77777777" w:rsidR="00B073CD" w:rsidRPr="0081713E" w:rsidRDefault="00B073CD" w:rsidP="00E24057">
            <w:pPr>
              <w:pStyle w:val="TableText"/>
            </w:pPr>
            <w:r w:rsidRPr="0081713E">
              <w:t xml:space="preserve">Unlikely </w:t>
            </w:r>
          </w:p>
        </w:tc>
        <w:tc>
          <w:tcPr>
            <w:tcW w:w="5124" w:type="dxa"/>
            <w:shd w:val="clear" w:color="auto" w:fill="F8FCFE"/>
          </w:tcPr>
          <w:p w14:paraId="2A2B04EF" w14:textId="77777777" w:rsidR="00B073CD" w:rsidRPr="0081713E" w:rsidRDefault="00B073CD" w:rsidP="00E24057">
            <w:pPr>
              <w:pStyle w:val="TableText"/>
            </w:pPr>
            <w:r w:rsidRPr="0081713E">
              <w:t xml:space="preserve">Could occur at some time </w:t>
            </w:r>
          </w:p>
        </w:tc>
      </w:tr>
      <w:tr w:rsidR="00B073CD" w:rsidRPr="0081713E" w14:paraId="1162B108" w14:textId="77777777" w:rsidTr="00E24057">
        <w:trPr>
          <w:trHeight w:val="101"/>
        </w:trPr>
        <w:tc>
          <w:tcPr>
            <w:tcW w:w="1668" w:type="dxa"/>
            <w:shd w:val="clear" w:color="auto" w:fill="E1F0FB"/>
          </w:tcPr>
          <w:p w14:paraId="0E03DA5B" w14:textId="77777777" w:rsidR="00B073CD" w:rsidRPr="0081713E" w:rsidRDefault="00B073CD" w:rsidP="00E24057">
            <w:pPr>
              <w:pStyle w:val="TableText"/>
            </w:pPr>
            <w:r w:rsidRPr="0081713E">
              <w:t xml:space="preserve">E </w:t>
            </w:r>
          </w:p>
        </w:tc>
        <w:tc>
          <w:tcPr>
            <w:tcW w:w="2268" w:type="dxa"/>
            <w:shd w:val="clear" w:color="auto" w:fill="E1F0FB"/>
          </w:tcPr>
          <w:p w14:paraId="44DC97E5" w14:textId="77777777" w:rsidR="00B073CD" w:rsidRPr="0081713E" w:rsidRDefault="00B073CD" w:rsidP="00E24057">
            <w:pPr>
              <w:pStyle w:val="TableText"/>
            </w:pPr>
            <w:r w:rsidRPr="0081713E">
              <w:t xml:space="preserve">Rare </w:t>
            </w:r>
          </w:p>
        </w:tc>
        <w:tc>
          <w:tcPr>
            <w:tcW w:w="5124" w:type="dxa"/>
            <w:shd w:val="clear" w:color="auto" w:fill="E1F0FB"/>
          </w:tcPr>
          <w:p w14:paraId="5DBC06EE" w14:textId="77777777" w:rsidR="00B073CD" w:rsidRPr="0081713E" w:rsidRDefault="00B073CD" w:rsidP="00E24057">
            <w:pPr>
              <w:pStyle w:val="TableText"/>
            </w:pPr>
            <w:r w:rsidRPr="0081713E">
              <w:t xml:space="preserve">May occur only in exceptional circumstances </w:t>
            </w:r>
          </w:p>
        </w:tc>
      </w:tr>
    </w:tbl>
    <w:p w14:paraId="122E27D9" w14:textId="77777777" w:rsidR="00B073CD" w:rsidRDefault="00B073CD" w:rsidP="00B073CD"/>
    <w:p w14:paraId="0FBB5C31" w14:textId="77777777" w:rsidR="00B073CD" w:rsidRPr="000F6A39" w:rsidRDefault="00B073CD" w:rsidP="00B073CD">
      <w:pPr>
        <w:pStyle w:val="TableName"/>
      </w:pPr>
      <w:r w:rsidRPr="000F6A39">
        <w:t xml:space="preserve">Table </w:t>
      </w:r>
      <w:r>
        <w:t>10</w:t>
      </w:r>
      <w:r w:rsidRPr="000F6A39">
        <w:t>b</w:t>
      </w:r>
      <w:r>
        <w:tab/>
      </w:r>
      <w:r w:rsidRPr="000F6A39">
        <w:t>Qualitative measures of consequence or impact on facility</w:t>
      </w:r>
    </w:p>
    <w:tbl>
      <w:tblPr>
        <w:tblW w:w="0" w:type="auto"/>
        <w:tblLayout w:type="fixed"/>
        <w:tblLook w:val="0020" w:firstRow="1" w:lastRow="0" w:firstColumn="0" w:lastColumn="0" w:noHBand="0" w:noVBand="0"/>
      </w:tblPr>
      <w:tblGrid>
        <w:gridCol w:w="817"/>
        <w:gridCol w:w="1418"/>
        <w:gridCol w:w="6825"/>
      </w:tblGrid>
      <w:tr w:rsidR="00B073CD" w:rsidRPr="0081713E" w14:paraId="60F53F23" w14:textId="77777777" w:rsidTr="00E24057">
        <w:trPr>
          <w:cantSplit/>
          <w:trHeight w:val="106"/>
          <w:tblHeader/>
        </w:trPr>
        <w:tc>
          <w:tcPr>
            <w:tcW w:w="817" w:type="dxa"/>
            <w:shd w:val="clear" w:color="auto" w:fill="2F72A8"/>
          </w:tcPr>
          <w:p w14:paraId="21CC8BA9" w14:textId="77777777" w:rsidR="00B073CD" w:rsidRPr="0081713E" w:rsidRDefault="00B073CD" w:rsidP="00E24057">
            <w:pPr>
              <w:pStyle w:val="TableHeading"/>
            </w:pPr>
            <w:r w:rsidRPr="0081713E">
              <w:t>Level</w:t>
            </w:r>
          </w:p>
        </w:tc>
        <w:tc>
          <w:tcPr>
            <w:tcW w:w="1418" w:type="dxa"/>
            <w:shd w:val="clear" w:color="auto" w:fill="2F72A8"/>
          </w:tcPr>
          <w:p w14:paraId="3F168D4A" w14:textId="77777777" w:rsidR="00B073CD" w:rsidRPr="0081713E" w:rsidRDefault="00B073CD" w:rsidP="00E24057">
            <w:pPr>
              <w:pStyle w:val="TableHeading"/>
            </w:pPr>
            <w:r w:rsidRPr="0081713E">
              <w:t xml:space="preserve">Descriptor </w:t>
            </w:r>
          </w:p>
        </w:tc>
        <w:tc>
          <w:tcPr>
            <w:tcW w:w="6825" w:type="dxa"/>
            <w:shd w:val="clear" w:color="auto" w:fill="2F72A8"/>
          </w:tcPr>
          <w:p w14:paraId="5F3720E1" w14:textId="77777777" w:rsidR="00B073CD" w:rsidRPr="0081713E" w:rsidRDefault="00B073CD" w:rsidP="00E24057">
            <w:pPr>
              <w:pStyle w:val="TableHeading"/>
            </w:pPr>
            <w:r w:rsidRPr="0081713E">
              <w:t xml:space="preserve">Example description </w:t>
            </w:r>
          </w:p>
        </w:tc>
      </w:tr>
      <w:tr w:rsidR="00B073CD" w:rsidRPr="0081713E" w14:paraId="7BAC9A50" w14:textId="77777777" w:rsidTr="00E24057">
        <w:trPr>
          <w:trHeight w:val="227"/>
        </w:trPr>
        <w:tc>
          <w:tcPr>
            <w:tcW w:w="817" w:type="dxa"/>
            <w:shd w:val="clear" w:color="auto" w:fill="E1F0FB"/>
          </w:tcPr>
          <w:p w14:paraId="3B841508" w14:textId="77777777" w:rsidR="00B073CD" w:rsidRPr="0081713E" w:rsidRDefault="00B073CD" w:rsidP="00E24057">
            <w:pPr>
              <w:pStyle w:val="TableText"/>
            </w:pPr>
            <w:r w:rsidRPr="0081713E">
              <w:t>1</w:t>
            </w:r>
          </w:p>
        </w:tc>
        <w:tc>
          <w:tcPr>
            <w:tcW w:w="1418" w:type="dxa"/>
            <w:shd w:val="clear" w:color="auto" w:fill="E1F0FB"/>
          </w:tcPr>
          <w:p w14:paraId="55279C49" w14:textId="77777777" w:rsidR="00B073CD" w:rsidRPr="0081713E" w:rsidRDefault="00B073CD" w:rsidP="00E24057">
            <w:pPr>
              <w:pStyle w:val="TableText"/>
            </w:pPr>
            <w:r w:rsidRPr="0081713E">
              <w:t xml:space="preserve">Insignificant </w:t>
            </w:r>
          </w:p>
        </w:tc>
        <w:tc>
          <w:tcPr>
            <w:tcW w:w="6825" w:type="dxa"/>
            <w:shd w:val="clear" w:color="auto" w:fill="E1F0FB"/>
          </w:tcPr>
          <w:p w14:paraId="6BA38830" w14:textId="77777777" w:rsidR="00B073CD" w:rsidRPr="0081713E" w:rsidRDefault="000B0CD1" w:rsidP="00E24057">
            <w:pPr>
              <w:pStyle w:val="TableText"/>
            </w:pPr>
            <w:r w:rsidRPr="000B0CD1">
              <w:t>Insignificant impact, little disruption to normal operation, low increase in normal operating costs (eg temporary low free residual chlorine concentration that can be resolved via flushing)</w:t>
            </w:r>
          </w:p>
        </w:tc>
      </w:tr>
      <w:tr w:rsidR="00B073CD" w:rsidRPr="0081713E" w14:paraId="1A7CB5CD" w14:textId="77777777" w:rsidTr="00E24057">
        <w:trPr>
          <w:trHeight w:val="227"/>
        </w:trPr>
        <w:tc>
          <w:tcPr>
            <w:tcW w:w="817" w:type="dxa"/>
            <w:shd w:val="clear" w:color="auto" w:fill="F8FCFE"/>
          </w:tcPr>
          <w:p w14:paraId="27A8D916" w14:textId="77777777" w:rsidR="00B073CD" w:rsidRPr="0081713E" w:rsidRDefault="00B073CD" w:rsidP="00E24057">
            <w:pPr>
              <w:pStyle w:val="TableText"/>
            </w:pPr>
            <w:r w:rsidRPr="0081713E">
              <w:t>2</w:t>
            </w:r>
          </w:p>
        </w:tc>
        <w:tc>
          <w:tcPr>
            <w:tcW w:w="1418" w:type="dxa"/>
            <w:shd w:val="clear" w:color="auto" w:fill="F8FCFE"/>
          </w:tcPr>
          <w:p w14:paraId="139CFBBC" w14:textId="77777777" w:rsidR="00B073CD" w:rsidRPr="0081713E" w:rsidRDefault="00B073CD" w:rsidP="00E24057">
            <w:pPr>
              <w:pStyle w:val="TableText"/>
            </w:pPr>
            <w:r w:rsidRPr="0081713E">
              <w:t xml:space="preserve">Minor </w:t>
            </w:r>
          </w:p>
        </w:tc>
        <w:tc>
          <w:tcPr>
            <w:tcW w:w="6825" w:type="dxa"/>
            <w:shd w:val="clear" w:color="auto" w:fill="F8FCFE"/>
          </w:tcPr>
          <w:p w14:paraId="08720D81" w14:textId="77777777" w:rsidR="00B073CD" w:rsidRPr="0081713E" w:rsidRDefault="000B0CD1" w:rsidP="00E24057">
            <w:pPr>
              <w:pStyle w:val="TableText"/>
            </w:pPr>
            <w:r w:rsidRPr="000B0CD1">
              <w:t>Minor impact for part of facility, some manageable disruption to normal operation, some increase in operating costs (eg several rooms or one wing with infrequent use, requiring more routine flushing to maintain free residual chlorine concentrations)</w:t>
            </w:r>
          </w:p>
        </w:tc>
      </w:tr>
      <w:tr w:rsidR="00B073CD" w:rsidRPr="0081713E" w14:paraId="739698E6" w14:textId="77777777" w:rsidTr="00E24057">
        <w:trPr>
          <w:trHeight w:val="351"/>
        </w:trPr>
        <w:tc>
          <w:tcPr>
            <w:tcW w:w="817" w:type="dxa"/>
            <w:shd w:val="clear" w:color="auto" w:fill="E1F0FB"/>
          </w:tcPr>
          <w:p w14:paraId="3D574C32" w14:textId="77777777" w:rsidR="00B073CD" w:rsidRPr="0081713E" w:rsidRDefault="00B073CD" w:rsidP="00E24057">
            <w:pPr>
              <w:pStyle w:val="TableText"/>
            </w:pPr>
            <w:r w:rsidRPr="0081713E">
              <w:t>3</w:t>
            </w:r>
          </w:p>
        </w:tc>
        <w:tc>
          <w:tcPr>
            <w:tcW w:w="1418" w:type="dxa"/>
            <w:shd w:val="clear" w:color="auto" w:fill="E1F0FB"/>
          </w:tcPr>
          <w:p w14:paraId="5912E205" w14:textId="77777777" w:rsidR="00B073CD" w:rsidRPr="0081713E" w:rsidRDefault="00B073CD" w:rsidP="00E24057">
            <w:pPr>
              <w:pStyle w:val="TableText"/>
            </w:pPr>
            <w:r w:rsidRPr="0081713E">
              <w:t xml:space="preserve">Moderate </w:t>
            </w:r>
          </w:p>
        </w:tc>
        <w:tc>
          <w:tcPr>
            <w:tcW w:w="6825" w:type="dxa"/>
            <w:shd w:val="clear" w:color="auto" w:fill="E1F0FB"/>
          </w:tcPr>
          <w:p w14:paraId="4475BB13" w14:textId="77777777" w:rsidR="00B073CD" w:rsidRPr="0081713E" w:rsidRDefault="000B0CD1" w:rsidP="00E24057">
            <w:pPr>
              <w:pStyle w:val="TableText"/>
            </w:pPr>
            <w:r w:rsidRPr="000B0CD1">
              <w:t xml:space="preserve">Major impact for part of facility, significant but manageable modification to normal operation, increase in operating costs, increased monitoring (eg localised </w:t>
            </w:r>
            <w:r w:rsidRPr="00A0566D">
              <w:rPr>
                <w:i/>
              </w:rPr>
              <w:t>Legionella</w:t>
            </w:r>
            <w:r w:rsidRPr="000B0CD1">
              <w:t xml:space="preserve"> colonisation, requiring investigation and implementation of controls)</w:t>
            </w:r>
          </w:p>
        </w:tc>
      </w:tr>
      <w:tr w:rsidR="00B073CD" w:rsidRPr="0081713E" w14:paraId="72016724" w14:textId="77777777" w:rsidTr="00E24057">
        <w:trPr>
          <w:trHeight w:val="227"/>
        </w:trPr>
        <w:tc>
          <w:tcPr>
            <w:tcW w:w="817" w:type="dxa"/>
            <w:shd w:val="clear" w:color="auto" w:fill="F8FCFE"/>
          </w:tcPr>
          <w:p w14:paraId="737496F4" w14:textId="77777777" w:rsidR="00B073CD" w:rsidRPr="0081713E" w:rsidRDefault="00B073CD" w:rsidP="00E24057">
            <w:pPr>
              <w:pStyle w:val="TableText"/>
            </w:pPr>
            <w:r w:rsidRPr="0081713E">
              <w:t>4</w:t>
            </w:r>
          </w:p>
        </w:tc>
        <w:tc>
          <w:tcPr>
            <w:tcW w:w="1418" w:type="dxa"/>
            <w:shd w:val="clear" w:color="auto" w:fill="F8FCFE"/>
          </w:tcPr>
          <w:p w14:paraId="5AD001F4" w14:textId="77777777" w:rsidR="00B073CD" w:rsidRPr="0081713E" w:rsidRDefault="00B073CD" w:rsidP="00E24057">
            <w:pPr>
              <w:pStyle w:val="TableText"/>
            </w:pPr>
            <w:r w:rsidRPr="0081713E">
              <w:t xml:space="preserve">Major </w:t>
            </w:r>
          </w:p>
        </w:tc>
        <w:tc>
          <w:tcPr>
            <w:tcW w:w="6825" w:type="dxa"/>
            <w:shd w:val="clear" w:color="auto" w:fill="F8FCFE"/>
          </w:tcPr>
          <w:p w14:paraId="78E7DC75" w14:textId="77777777" w:rsidR="00B073CD" w:rsidRPr="0081713E" w:rsidRDefault="000B0CD1" w:rsidP="00E24057">
            <w:pPr>
              <w:pStyle w:val="TableText"/>
            </w:pPr>
            <w:r w:rsidRPr="000B0CD1">
              <w:t xml:space="preserve">Major impact for most of facility, systems significantly compromised, abnormal (if any) operation, high level of monitoring required (eg extensive </w:t>
            </w:r>
            <w:r w:rsidRPr="00A0566D">
              <w:rPr>
                <w:i/>
              </w:rPr>
              <w:t>Legionella</w:t>
            </w:r>
            <w:r w:rsidRPr="000B0CD1">
              <w:t xml:space="preserve"> colonisation, requiring investigation and implementation of controls)</w:t>
            </w:r>
          </w:p>
        </w:tc>
      </w:tr>
      <w:tr w:rsidR="00B073CD" w:rsidRPr="0081713E" w14:paraId="77C02DF9" w14:textId="77777777" w:rsidTr="00E24057">
        <w:trPr>
          <w:trHeight w:val="101"/>
        </w:trPr>
        <w:tc>
          <w:tcPr>
            <w:tcW w:w="817" w:type="dxa"/>
            <w:shd w:val="clear" w:color="auto" w:fill="E1F0FB"/>
          </w:tcPr>
          <w:p w14:paraId="3ADECCFC" w14:textId="77777777" w:rsidR="00B073CD" w:rsidRPr="0081713E" w:rsidRDefault="00B073CD" w:rsidP="00E24057">
            <w:pPr>
              <w:pStyle w:val="TableText"/>
            </w:pPr>
            <w:r w:rsidRPr="0081713E">
              <w:t>5</w:t>
            </w:r>
          </w:p>
        </w:tc>
        <w:tc>
          <w:tcPr>
            <w:tcW w:w="1418" w:type="dxa"/>
            <w:shd w:val="clear" w:color="auto" w:fill="E1F0FB"/>
          </w:tcPr>
          <w:p w14:paraId="106AB199" w14:textId="77777777" w:rsidR="00B073CD" w:rsidRPr="0081713E" w:rsidRDefault="00B073CD" w:rsidP="00E24057">
            <w:pPr>
              <w:pStyle w:val="TableText"/>
            </w:pPr>
            <w:r w:rsidRPr="0081713E">
              <w:t xml:space="preserve">Catastrophic </w:t>
            </w:r>
          </w:p>
        </w:tc>
        <w:tc>
          <w:tcPr>
            <w:tcW w:w="6825" w:type="dxa"/>
            <w:shd w:val="clear" w:color="auto" w:fill="E1F0FB"/>
          </w:tcPr>
          <w:p w14:paraId="682BEA16" w14:textId="77777777" w:rsidR="00B073CD" w:rsidRPr="0081713E" w:rsidRDefault="000B0CD1" w:rsidP="00E24057">
            <w:pPr>
              <w:pStyle w:val="TableText"/>
            </w:pPr>
            <w:r w:rsidRPr="000B0CD1">
              <w:t xml:space="preserve">Major impact for whole of facility, complete failure of systems (eg extensive </w:t>
            </w:r>
            <w:r w:rsidRPr="00A0566D">
              <w:rPr>
                <w:i/>
              </w:rPr>
              <w:t>Legionella</w:t>
            </w:r>
            <w:r w:rsidRPr="000B0CD1">
              <w:t xml:space="preserve"> colonisation with one or more confirmed cases of health or aged care facility acquired Legionnaires’ disease)</w:t>
            </w:r>
          </w:p>
        </w:tc>
      </w:tr>
    </w:tbl>
    <w:p w14:paraId="22B09D73" w14:textId="77777777" w:rsidR="00B073CD" w:rsidRDefault="00B073CD" w:rsidP="00B073CD"/>
    <w:p w14:paraId="6C94FF25" w14:textId="77777777" w:rsidR="00B073CD" w:rsidRPr="000F6A39" w:rsidRDefault="00B073CD" w:rsidP="00B073CD">
      <w:pPr>
        <w:pStyle w:val="TableName"/>
      </w:pPr>
      <w:r w:rsidRPr="000F6A39">
        <w:lastRenderedPageBreak/>
        <w:t xml:space="preserve">Table </w:t>
      </w:r>
      <w:r>
        <w:t>10</w:t>
      </w:r>
      <w:r w:rsidRPr="000F6A39">
        <w:t>c</w:t>
      </w:r>
      <w:r>
        <w:tab/>
      </w:r>
      <w:r w:rsidRPr="000F6A39">
        <w:t xml:space="preserve">Qualitative risk analysis matrix – level of risk </w:t>
      </w:r>
    </w:p>
    <w:tbl>
      <w:tblPr>
        <w:tblW w:w="0" w:type="auto"/>
        <w:tblLayout w:type="fixed"/>
        <w:tblLook w:val="0020" w:firstRow="1" w:lastRow="0" w:firstColumn="0" w:lastColumn="0" w:noHBand="0" w:noVBand="0"/>
      </w:tblPr>
      <w:tblGrid>
        <w:gridCol w:w="1510"/>
        <w:gridCol w:w="1510"/>
        <w:gridCol w:w="1510"/>
        <w:gridCol w:w="1510"/>
        <w:gridCol w:w="1510"/>
        <w:gridCol w:w="1510"/>
      </w:tblGrid>
      <w:tr w:rsidR="00B073CD" w:rsidRPr="0081713E" w14:paraId="300E6F44" w14:textId="77777777" w:rsidTr="00E24057">
        <w:trPr>
          <w:cantSplit/>
          <w:trHeight w:val="101"/>
          <w:tblHeader/>
        </w:trPr>
        <w:tc>
          <w:tcPr>
            <w:tcW w:w="1510" w:type="dxa"/>
            <w:vMerge w:val="restart"/>
            <w:shd w:val="clear" w:color="auto" w:fill="2F72A8"/>
          </w:tcPr>
          <w:p w14:paraId="2B0D1B64" w14:textId="77777777" w:rsidR="00B073CD" w:rsidRPr="0081713E" w:rsidRDefault="00B073CD" w:rsidP="00E24057">
            <w:pPr>
              <w:pStyle w:val="TableHeading"/>
            </w:pPr>
            <w:r w:rsidRPr="0081713E">
              <w:t>Likelihood</w:t>
            </w:r>
          </w:p>
        </w:tc>
        <w:tc>
          <w:tcPr>
            <w:tcW w:w="7550" w:type="dxa"/>
            <w:gridSpan w:val="5"/>
            <w:shd w:val="clear" w:color="auto" w:fill="2F72A8"/>
          </w:tcPr>
          <w:p w14:paraId="30E08300" w14:textId="77777777" w:rsidR="00B073CD" w:rsidRPr="0081713E" w:rsidRDefault="00B073CD" w:rsidP="00E24057">
            <w:pPr>
              <w:pStyle w:val="TableHeading"/>
              <w:jc w:val="center"/>
            </w:pPr>
            <w:r w:rsidRPr="0081713E">
              <w:t>Consequences</w:t>
            </w:r>
          </w:p>
        </w:tc>
      </w:tr>
      <w:tr w:rsidR="00B073CD" w:rsidRPr="0081713E" w14:paraId="722898A8" w14:textId="77777777" w:rsidTr="00E24057">
        <w:trPr>
          <w:trHeight w:val="101"/>
        </w:trPr>
        <w:tc>
          <w:tcPr>
            <w:tcW w:w="1510" w:type="dxa"/>
            <w:vMerge/>
            <w:shd w:val="clear" w:color="auto" w:fill="E1F0FB"/>
          </w:tcPr>
          <w:p w14:paraId="34CF5C7F" w14:textId="77777777" w:rsidR="00B073CD" w:rsidRPr="0081713E" w:rsidRDefault="00B073CD" w:rsidP="00E24057">
            <w:pPr>
              <w:pStyle w:val="TableHeading"/>
            </w:pPr>
          </w:p>
        </w:tc>
        <w:tc>
          <w:tcPr>
            <w:tcW w:w="1510" w:type="dxa"/>
            <w:shd w:val="clear" w:color="auto" w:fill="2F72A8"/>
          </w:tcPr>
          <w:p w14:paraId="121C30FB" w14:textId="77777777" w:rsidR="00B073CD" w:rsidRPr="0081713E" w:rsidRDefault="00B073CD" w:rsidP="00E24057">
            <w:pPr>
              <w:pStyle w:val="TableHeading"/>
              <w:jc w:val="center"/>
            </w:pPr>
            <w:r w:rsidRPr="0081713E">
              <w:t xml:space="preserve">1 </w:t>
            </w:r>
            <w:r>
              <w:br/>
            </w:r>
            <w:r w:rsidRPr="0081713E">
              <w:t>Insignificant</w:t>
            </w:r>
          </w:p>
        </w:tc>
        <w:tc>
          <w:tcPr>
            <w:tcW w:w="1510" w:type="dxa"/>
            <w:shd w:val="clear" w:color="auto" w:fill="2F72A8"/>
          </w:tcPr>
          <w:p w14:paraId="5E8FD38A" w14:textId="77777777" w:rsidR="00B073CD" w:rsidRPr="0081713E" w:rsidRDefault="00B073CD" w:rsidP="00E24057">
            <w:pPr>
              <w:pStyle w:val="TableHeading"/>
              <w:jc w:val="center"/>
            </w:pPr>
            <w:r w:rsidRPr="0081713E">
              <w:t xml:space="preserve">2 </w:t>
            </w:r>
            <w:r>
              <w:br/>
            </w:r>
            <w:r w:rsidRPr="0081713E">
              <w:t>Minor</w:t>
            </w:r>
          </w:p>
        </w:tc>
        <w:tc>
          <w:tcPr>
            <w:tcW w:w="1510" w:type="dxa"/>
            <w:shd w:val="clear" w:color="auto" w:fill="2F72A8"/>
          </w:tcPr>
          <w:p w14:paraId="4EB3447A" w14:textId="77777777" w:rsidR="00B073CD" w:rsidRPr="0081713E" w:rsidRDefault="00B073CD" w:rsidP="00E24057">
            <w:pPr>
              <w:pStyle w:val="TableHeading"/>
              <w:jc w:val="center"/>
            </w:pPr>
            <w:r w:rsidRPr="0081713E">
              <w:t xml:space="preserve">3 </w:t>
            </w:r>
            <w:r>
              <w:br/>
            </w:r>
            <w:r w:rsidRPr="0081713E">
              <w:t>Moderate</w:t>
            </w:r>
          </w:p>
        </w:tc>
        <w:tc>
          <w:tcPr>
            <w:tcW w:w="1510" w:type="dxa"/>
            <w:shd w:val="clear" w:color="auto" w:fill="2F72A8"/>
          </w:tcPr>
          <w:p w14:paraId="4E56D303" w14:textId="77777777" w:rsidR="00B073CD" w:rsidRPr="0081713E" w:rsidRDefault="00B073CD" w:rsidP="00E24057">
            <w:pPr>
              <w:pStyle w:val="TableHeading"/>
              <w:jc w:val="center"/>
            </w:pPr>
            <w:r w:rsidRPr="0081713E">
              <w:t xml:space="preserve">4 </w:t>
            </w:r>
            <w:r>
              <w:br/>
            </w:r>
            <w:r w:rsidRPr="0081713E">
              <w:t>Major</w:t>
            </w:r>
          </w:p>
        </w:tc>
        <w:tc>
          <w:tcPr>
            <w:tcW w:w="1510" w:type="dxa"/>
            <w:shd w:val="clear" w:color="auto" w:fill="2F72A8"/>
          </w:tcPr>
          <w:p w14:paraId="73E9F9FF" w14:textId="77777777" w:rsidR="00B073CD" w:rsidRPr="0081713E" w:rsidRDefault="00B073CD" w:rsidP="00E24057">
            <w:pPr>
              <w:pStyle w:val="TableHeading"/>
              <w:jc w:val="center"/>
            </w:pPr>
            <w:r w:rsidRPr="0081713E">
              <w:t xml:space="preserve">5 </w:t>
            </w:r>
            <w:r>
              <w:br/>
            </w:r>
            <w:r w:rsidRPr="0081713E">
              <w:t>Catastrophic</w:t>
            </w:r>
          </w:p>
        </w:tc>
      </w:tr>
      <w:tr w:rsidR="00B073CD" w:rsidRPr="0081713E" w14:paraId="529BB5DD" w14:textId="77777777" w:rsidTr="00E24057">
        <w:trPr>
          <w:trHeight w:val="101"/>
        </w:trPr>
        <w:tc>
          <w:tcPr>
            <w:tcW w:w="1510" w:type="dxa"/>
            <w:shd w:val="clear" w:color="auto" w:fill="F8FCFE"/>
          </w:tcPr>
          <w:p w14:paraId="1A7549F6" w14:textId="77777777" w:rsidR="00B073CD" w:rsidRPr="0081713E" w:rsidRDefault="00B073CD" w:rsidP="00E24057">
            <w:pPr>
              <w:pStyle w:val="TableText"/>
            </w:pPr>
            <w:r w:rsidRPr="0081713E">
              <w:t xml:space="preserve">A (almost certain) </w:t>
            </w:r>
          </w:p>
        </w:tc>
        <w:tc>
          <w:tcPr>
            <w:tcW w:w="1510" w:type="dxa"/>
            <w:shd w:val="clear" w:color="auto" w:fill="F8FCFE"/>
          </w:tcPr>
          <w:p w14:paraId="20A32F9F" w14:textId="77777777" w:rsidR="00B073CD" w:rsidRPr="0081713E" w:rsidRDefault="00B073CD" w:rsidP="00E24057">
            <w:pPr>
              <w:pStyle w:val="TableText"/>
            </w:pPr>
            <w:r w:rsidRPr="0081713E">
              <w:t xml:space="preserve">Moderate </w:t>
            </w:r>
          </w:p>
        </w:tc>
        <w:tc>
          <w:tcPr>
            <w:tcW w:w="1510" w:type="dxa"/>
            <w:shd w:val="clear" w:color="auto" w:fill="F8FCFE"/>
          </w:tcPr>
          <w:p w14:paraId="2F66A4A7" w14:textId="77777777" w:rsidR="00B073CD" w:rsidRPr="0081713E" w:rsidRDefault="00B073CD" w:rsidP="00E24057">
            <w:pPr>
              <w:pStyle w:val="TableText"/>
            </w:pPr>
            <w:r w:rsidRPr="0081713E">
              <w:t xml:space="preserve">High </w:t>
            </w:r>
          </w:p>
        </w:tc>
        <w:tc>
          <w:tcPr>
            <w:tcW w:w="1510" w:type="dxa"/>
            <w:shd w:val="clear" w:color="auto" w:fill="F8FCFE"/>
          </w:tcPr>
          <w:p w14:paraId="0FC775DC" w14:textId="77777777" w:rsidR="00B073CD" w:rsidRPr="0081713E" w:rsidRDefault="00B073CD" w:rsidP="00E24057">
            <w:pPr>
              <w:pStyle w:val="TableText"/>
            </w:pPr>
            <w:r w:rsidRPr="0081713E">
              <w:t xml:space="preserve">Very high </w:t>
            </w:r>
          </w:p>
        </w:tc>
        <w:tc>
          <w:tcPr>
            <w:tcW w:w="1510" w:type="dxa"/>
            <w:shd w:val="clear" w:color="auto" w:fill="F8FCFE"/>
          </w:tcPr>
          <w:p w14:paraId="72012E91" w14:textId="77777777" w:rsidR="00B073CD" w:rsidRPr="0081713E" w:rsidRDefault="00B073CD" w:rsidP="00E24057">
            <w:pPr>
              <w:pStyle w:val="TableText"/>
            </w:pPr>
            <w:r w:rsidRPr="0081713E">
              <w:t xml:space="preserve">Very high </w:t>
            </w:r>
          </w:p>
        </w:tc>
        <w:tc>
          <w:tcPr>
            <w:tcW w:w="1510" w:type="dxa"/>
            <w:shd w:val="clear" w:color="auto" w:fill="F8FCFE"/>
          </w:tcPr>
          <w:p w14:paraId="326472FA" w14:textId="77777777" w:rsidR="00B073CD" w:rsidRPr="0081713E" w:rsidRDefault="00B073CD" w:rsidP="00E24057">
            <w:pPr>
              <w:pStyle w:val="TableText"/>
            </w:pPr>
            <w:r w:rsidRPr="0081713E">
              <w:t xml:space="preserve">Very high </w:t>
            </w:r>
          </w:p>
        </w:tc>
      </w:tr>
      <w:tr w:rsidR="00B073CD" w:rsidRPr="0081713E" w14:paraId="50E56931" w14:textId="77777777" w:rsidTr="00E24057">
        <w:trPr>
          <w:trHeight w:val="101"/>
        </w:trPr>
        <w:tc>
          <w:tcPr>
            <w:tcW w:w="1510" w:type="dxa"/>
            <w:shd w:val="clear" w:color="auto" w:fill="E1F0FB"/>
          </w:tcPr>
          <w:p w14:paraId="3A9CBF58" w14:textId="77777777" w:rsidR="00B073CD" w:rsidRPr="0081713E" w:rsidRDefault="00B073CD" w:rsidP="00E24057">
            <w:pPr>
              <w:pStyle w:val="TableText"/>
            </w:pPr>
            <w:r w:rsidRPr="0081713E">
              <w:t xml:space="preserve">B (likely) </w:t>
            </w:r>
          </w:p>
        </w:tc>
        <w:tc>
          <w:tcPr>
            <w:tcW w:w="1510" w:type="dxa"/>
            <w:shd w:val="clear" w:color="auto" w:fill="E1F0FB"/>
          </w:tcPr>
          <w:p w14:paraId="2A656790" w14:textId="77777777" w:rsidR="00B073CD" w:rsidRPr="0081713E" w:rsidRDefault="00B073CD" w:rsidP="00E24057">
            <w:pPr>
              <w:pStyle w:val="TableText"/>
            </w:pPr>
            <w:r w:rsidRPr="0081713E">
              <w:t xml:space="preserve">Moderate </w:t>
            </w:r>
          </w:p>
        </w:tc>
        <w:tc>
          <w:tcPr>
            <w:tcW w:w="1510" w:type="dxa"/>
            <w:shd w:val="clear" w:color="auto" w:fill="E1F0FB"/>
          </w:tcPr>
          <w:p w14:paraId="0F42DBED" w14:textId="77777777" w:rsidR="00B073CD" w:rsidRPr="0081713E" w:rsidRDefault="00B073CD" w:rsidP="00E24057">
            <w:pPr>
              <w:pStyle w:val="TableText"/>
            </w:pPr>
            <w:r w:rsidRPr="0081713E">
              <w:t xml:space="preserve">High </w:t>
            </w:r>
          </w:p>
        </w:tc>
        <w:tc>
          <w:tcPr>
            <w:tcW w:w="1510" w:type="dxa"/>
            <w:shd w:val="clear" w:color="auto" w:fill="E1F0FB"/>
          </w:tcPr>
          <w:p w14:paraId="12FBDA0F" w14:textId="77777777" w:rsidR="00B073CD" w:rsidRPr="0081713E" w:rsidRDefault="00B073CD" w:rsidP="00E24057">
            <w:pPr>
              <w:pStyle w:val="TableText"/>
            </w:pPr>
            <w:r w:rsidRPr="0081713E">
              <w:t xml:space="preserve">High </w:t>
            </w:r>
          </w:p>
        </w:tc>
        <w:tc>
          <w:tcPr>
            <w:tcW w:w="1510" w:type="dxa"/>
            <w:shd w:val="clear" w:color="auto" w:fill="E1F0FB"/>
          </w:tcPr>
          <w:p w14:paraId="62E92573" w14:textId="77777777" w:rsidR="00B073CD" w:rsidRPr="0081713E" w:rsidRDefault="00B073CD" w:rsidP="00E24057">
            <w:pPr>
              <w:pStyle w:val="TableText"/>
            </w:pPr>
            <w:r w:rsidRPr="0081713E">
              <w:t xml:space="preserve">Very high </w:t>
            </w:r>
          </w:p>
        </w:tc>
        <w:tc>
          <w:tcPr>
            <w:tcW w:w="1510" w:type="dxa"/>
            <w:shd w:val="clear" w:color="auto" w:fill="E1F0FB"/>
          </w:tcPr>
          <w:p w14:paraId="254E88DE" w14:textId="77777777" w:rsidR="00B073CD" w:rsidRPr="0081713E" w:rsidRDefault="00B073CD" w:rsidP="00E24057">
            <w:pPr>
              <w:pStyle w:val="TableText"/>
            </w:pPr>
            <w:r w:rsidRPr="0081713E">
              <w:t xml:space="preserve">Very high </w:t>
            </w:r>
          </w:p>
        </w:tc>
      </w:tr>
      <w:tr w:rsidR="00B073CD" w:rsidRPr="0081713E" w14:paraId="6FD3ABB9" w14:textId="77777777" w:rsidTr="00E24057">
        <w:trPr>
          <w:trHeight w:val="101"/>
        </w:trPr>
        <w:tc>
          <w:tcPr>
            <w:tcW w:w="1510" w:type="dxa"/>
            <w:shd w:val="clear" w:color="auto" w:fill="F8FCFE"/>
          </w:tcPr>
          <w:p w14:paraId="0C014DA7" w14:textId="77777777" w:rsidR="00B073CD" w:rsidRPr="0081713E" w:rsidRDefault="00B073CD" w:rsidP="00E24057">
            <w:pPr>
              <w:pStyle w:val="TableText"/>
            </w:pPr>
            <w:r w:rsidRPr="0081713E">
              <w:t xml:space="preserve">C (possible) </w:t>
            </w:r>
          </w:p>
        </w:tc>
        <w:tc>
          <w:tcPr>
            <w:tcW w:w="1510" w:type="dxa"/>
            <w:shd w:val="clear" w:color="auto" w:fill="F8FCFE"/>
          </w:tcPr>
          <w:p w14:paraId="290CB2C5" w14:textId="77777777" w:rsidR="00B073CD" w:rsidRPr="0081713E" w:rsidRDefault="00B073CD" w:rsidP="00E24057">
            <w:pPr>
              <w:pStyle w:val="TableText"/>
            </w:pPr>
            <w:r w:rsidRPr="0081713E">
              <w:t xml:space="preserve">Low </w:t>
            </w:r>
          </w:p>
        </w:tc>
        <w:tc>
          <w:tcPr>
            <w:tcW w:w="1510" w:type="dxa"/>
            <w:shd w:val="clear" w:color="auto" w:fill="F8FCFE"/>
          </w:tcPr>
          <w:p w14:paraId="673304C2" w14:textId="77777777" w:rsidR="00B073CD" w:rsidRPr="0081713E" w:rsidRDefault="00B073CD" w:rsidP="00E24057">
            <w:pPr>
              <w:pStyle w:val="TableText"/>
            </w:pPr>
            <w:r w:rsidRPr="0081713E">
              <w:t xml:space="preserve">Moderate </w:t>
            </w:r>
          </w:p>
        </w:tc>
        <w:tc>
          <w:tcPr>
            <w:tcW w:w="1510" w:type="dxa"/>
            <w:shd w:val="clear" w:color="auto" w:fill="F8FCFE"/>
          </w:tcPr>
          <w:p w14:paraId="2B4A7479" w14:textId="77777777" w:rsidR="00B073CD" w:rsidRPr="0081713E" w:rsidRDefault="00B073CD" w:rsidP="00E24057">
            <w:pPr>
              <w:pStyle w:val="TableText"/>
            </w:pPr>
            <w:r w:rsidRPr="0081713E">
              <w:t xml:space="preserve">High </w:t>
            </w:r>
          </w:p>
        </w:tc>
        <w:tc>
          <w:tcPr>
            <w:tcW w:w="1510" w:type="dxa"/>
            <w:shd w:val="clear" w:color="auto" w:fill="F8FCFE"/>
          </w:tcPr>
          <w:p w14:paraId="6263124F" w14:textId="77777777" w:rsidR="00B073CD" w:rsidRPr="0081713E" w:rsidRDefault="00B073CD" w:rsidP="00E24057">
            <w:pPr>
              <w:pStyle w:val="TableText"/>
            </w:pPr>
            <w:r w:rsidRPr="0081713E">
              <w:t xml:space="preserve">Very high </w:t>
            </w:r>
          </w:p>
        </w:tc>
        <w:tc>
          <w:tcPr>
            <w:tcW w:w="1510" w:type="dxa"/>
            <w:shd w:val="clear" w:color="auto" w:fill="F8FCFE"/>
          </w:tcPr>
          <w:p w14:paraId="0DC23E10" w14:textId="77777777" w:rsidR="00B073CD" w:rsidRPr="0081713E" w:rsidRDefault="00B073CD" w:rsidP="00E24057">
            <w:pPr>
              <w:pStyle w:val="TableText"/>
            </w:pPr>
            <w:r w:rsidRPr="0081713E">
              <w:t xml:space="preserve">Very high </w:t>
            </w:r>
          </w:p>
        </w:tc>
      </w:tr>
      <w:tr w:rsidR="00B073CD" w:rsidRPr="0081713E" w14:paraId="7F9E35B5" w14:textId="77777777" w:rsidTr="00E24057">
        <w:trPr>
          <w:trHeight w:val="101"/>
        </w:trPr>
        <w:tc>
          <w:tcPr>
            <w:tcW w:w="1510" w:type="dxa"/>
            <w:shd w:val="clear" w:color="auto" w:fill="E1F0FB"/>
          </w:tcPr>
          <w:p w14:paraId="266FD617" w14:textId="77777777" w:rsidR="00B073CD" w:rsidRPr="0081713E" w:rsidRDefault="00B073CD" w:rsidP="00E24057">
            <w:pPr>
              <w:pStyle w:val="TableText"/>
            </w:pPr>
            <w:r w:rsidRPr="0081713E">
              <w:t xml:space="preserve">D (unlikely) </w:t>
            </w:r>
          </w:p>
        </w:tc>
        <w:tc>
          <w:tcPr>
            <w:tcW w:w="1510" w:type="dxa"/>
            <w:shd w:val="clear" w:color="auto" w:fill="E1F0FB"/>
          </w:tcPr>
          <w:p w14:paraId="2B74E9D4" w14:textId="77777777" w:rsidR="00B073CD" w:rsidRPr="0081713E" w:rsidRDefault="00B073CD" w:rsidP="00E24057">
            <w:pPr>
              <w:pStyle w:val="TableText"/>
            </w:pPr>
            <w:r w:rsidRPr="0081713E">
              <w:t xml:space="preserve">Low </w:t>
            </w:r>
          </w:p>
        </w:tc>
        <w:tc>
          <w:tcPr>
            <w:tcW w:w="1510" w:type="dxa"/>
            <w:shd w:val="clear" w:color="auto" w:fill="E1F0FB"/>
          </w:tcPr>
          <w:p w14:paraId="3F3B29B4" w14:textId="77777777" w:rsidR="00B073CD" w:rsidRPr="0081713E" w:rsidRDefault="00B073CD" w:rsidP="00E24057">
            <w:pPr>
              <w:pStyle w:val="TableText"/>
            </w:pPr>
            <w:r w:rsidRPr="0081713E">
              <w:t xml:space="preserve">Low </w:t>
            </w:r>
          </w:p>
        </w:tc>
        <w:tc>
          <w:tcPr>
            <w:tcW w:w="1510" w:type="dxa"/>
            <w:shd w:val="clear" w:color="auto" w:fill="E1F0FB"/>
          </w:tcPr>
          <w:p w14:paraId="5BBBC75D" w14:textId="77777777" w:rsidR="00B073CD" w:rsidRPr="0081713E" w:rsidRDefault="00B073CD" w:rsidP="00E24057">
            <w:pPr>
              <w:pStyle w:val="TableText"/>
            </w:pPr>
            <w:r w:rsidRPr="0081713E">
              <w:t xml:space="preserve">Moderate </w:t>
            </w:r>
          </w:p>
        </w:tc>
        <w:tc>
          <w:tcPr>
            <w:tcW w:w="1510" w:type="dxa"/>
            <w:shd w:val="clear" w:color="auto" w:fill="E1F0FB"/>
          </w:tcPr>
          <w:p w14:paraId="4DDC26FB" w14:textId="77777777" w:rsidR="00B073CD" w:rsidRPr="0081713E" w:rsidRDefault="00B073CD" w:rsidP="00E24057">
            <w:pPr>
              <w:pStyle w:val="TableText"/>
            </w:pPr>
            <w:r w:rsidRPr="0081713E">
              <w:t xml:space="preserve">High </w:t>
            </w:r>
          </w:p>
        </w:tc>
        <w:tc>
          <w:tcPr>
            <w:tcW w:w="1510" w:type="dxa"/>
            <w:shd w:val="clear" w:color="auto" w:fill="E1F0FB"/>
          </w:tcPr>
          <w:p w14:paraId="11D0501D" w14:textId="77777777" w:rsidR="00B073CD" w:rsidRPr="0081713E" w:rsidRDefault="00B073CD" w:rsidP="00E24057">
            <w:pPr>
              <w:pStyle w:val="TableText"/>
            </w:pPr>
            <w:r w:rsidRPr="0081713E">
              <w:t xml:space="preserve">Very high </w:t>
            </w:r>
          </w:p>
        </w:tc>
      </w:tr>
      <w:tr w:rsidR="00B073CD" w:rsidRPr="0081713E" w14:paraId="6BA7EBA5" w14:textId="77777777" w:rsidTr="00E24057">
        <w:trPr>
          <w:trHeight w:val="101"/>
        </w:trPr>
        <w:tc>
          <w:tcPr>
            <w:tcW w:w="1510" w:type="dxa"/>
            <w:shd w:val="clear" w:color="auto" w:fill="F8FCFE"/>
          </w:tcPr>
          <w:p w14:paraId="737F6466" w14:textId="77777777" w:rsidR="00B073CD" w:rsidRPr="0081713E" w:rsidRDefault="00B073CD" w:rsidP="00E24057">
            <w:pPr>
              <w:pStyle w:val="TableText"/>
            </w:pPr>
            <w:r w:rsidRPr="0081713E">
              <w:t xml:space="preserve">E (rare) </w:t>
            </w:r>
          </w:p>
        </w:tc>
        <w:tc>
          <w:tcPr>
            <w:tcW w:w="1510" w:type="dxa"/>
            <w:shd w:val="clear" w:color="auto" w:fill="F8FCFE"/>
          </w:tcPr>
          <w:p w14:paraId="793BA2CC" w14:textId="77777777" w:rsidR="00B073CD" w:rsidRPr="0081713E" w:rsidRDefault="00B073CD" w:rsidP="00E24057">
            <w:pPr>
              <w:pStyle w:val="TableText"/>
            </w:pPr>
            <w:r w:rsidRPr="0081713E">
              <w:t xml:space="preserve">Low </w:t>
            </w:r>
          </w:p>
        </w:tc>
        <w:tc>
          <w:tcPr>
            <w:tcW w:w="1510" w:type="dxa"/>
            <w:shd w:val="clear" w:color="auto" w:fill="F8FCFE"/>
          </w:tcPr>
          <w:p w14:paraId="7FE17526" w14:textId="77777777" w:rsidR="00B073CD" w:rsidRPr="0081713E" w:rsidRDefault="00B073CD" w:rsidP="00E24057">
            <w:pPr>
              <w:pStyle w:val="TableText"/>
            </w:pPr>
            <w:r w:rsidRPr="0081713E">
              <w:t xml:space="preserve">Low </w:t>
            </w:r>
          </w:p>
        </w:tc>
        <w:tc>
          <w:tcPr>
            <w:tcW w:w="1510" w:type="dxa"/>
            <w:shd w:val="clear" w:color="auto" w:fill="F8FCFE"/>
          </w:tcPr>
          <w:p w14:paraId="07583B8D" w14:textId="77777777" w:rsidR="00B073CD" w:rsidRPr="0081713E" w:rsidRDefault="00B073CD" w:rsidP="00E24057">
            <w:pPr>
              <w:pStyle w:val="TableText"/>
            </w:pPr>
            <w:r w:rsidRPr="0081713E">
              <w:t xml:space="preserve">Moderate </w:t>
            </w:r>
          </w:p>
        </w:tc>
        <w:tc>
          <w:tcPr>
            <w:tcW w:w="1510" w:type="dxa"/>
            <w:shd w:val="clear" w:color="auto" w:fill="F8FCFE"/>
          </w:tcPr>
          <w:p w14:paraId="5EF156BB" w14:textId="77777777" w:rsidR="00B073CD" w:rsidRPr="0081713E" w:rsidRDefault="00B073CD" w:rsidP="00E24057">
            <w:pPr>
              <w:pStyle w:val="TableText"/>
            </w:pPr>
            <w:r w:rsidRPr="0081713E">
              <w:t xml:space="preserve">High </w:t>
            </w:r>
          </w:p>
        </w:tc>
        <w:tc>
          <w:tcPr>
            <w:tcW w:w="1510" w:type="dxa"/>
            <w:shd w:val="clear" w:color="auto" w:fill="F8FCFE"/>
          </w:tcPr>
          <w:p w14:paraId="6B991AD9" w14:textId="77777777" w:rsidR="00B073CD" w:rsidRPr="0081713E" w:rsidRDefault="00B073CD" w:rsidP="00E24057">
            <w:pPr>
              <w:pStyle w:val="TableText"/>
            </w:pPr>
            <w:r w:rsidRPr="0081713E">
              <w:t xml:space="preserve">High </w:t>
            </w:r>
          </w:p>
        </w:tc>
      </w:tr>
    </w:tbl>
    <w:p w14:paraId="2407F9AD" w14:textId="77777777" w:rsidR="00B073CD" w:rsidRDefault="00B073CD" w:rsidP="00B073CD"/>
    <w:p w14:paraId="61022881" w14:textId="77777777" w:rsidR="00E24057" w:rsidRDefault="00E24057" w:rsidP="00E24057">
      <w:pPr>
        <w:pStyle w:val="Heading1"/>
      </w:pPr>
      <w:bookmarkStart w:id="17" w:name="_Toc430678248"/>
      <w:r>
        <w:lastRenderedPageBreak/>
        <w:t>Appendix 2</w:t>
      </w:r>
      <w:bookmarkEnd w:id="17"/>
    </w:p>
    <w:p w14:paraId="2AD8C1B8" w14:textId="77777777" w:rsidR="00503721" w:rsidRDefault="00503721" w:rsidP="00503721">
      <w:pPr>
        <w:pStyle w:val="Heading2"/>
      </w:pPr>
      <w:bookmarkStart w:id="18" w:name="_Toc430678249"/>
      <w:r>
        <w:t>K</w:t>
      </w:r>
      <w:r w:rsidR="00797DF8">
        <w:t>ey contacts</w:t>
      </w:r>
      <w:bookmarkEnd w:id="18"/>
      <w:r w:rsidR="00797DF8">
        <w:t xml:space="preserve"> </w:t>
      </w:r>
    </w:p>
    <w:p w14:paraId="588C760D" w14:textId="77777777" w:rsidR="00503721" w:rsidRDefault="00503721" w:rsidP="00797DF8">
      <w:r>
        <w:t xml:space="preserve">List key contacts </w:t>
      </w:r>
      <w:r w:rsidR="00797DF8">
        <w:t xml:space="preserve">for the plan including risk management team members, </w:t>
      </w:r>
      <w:r>
        <w:t>laboratory</w:t>
      </w:r>
      <w:r w:rsidR="00797DF8">
        <w:t xml:space="preserve"> testing, equipment suppliers or service agents, local public health unit</w:t>
      </w:r>
      <w:r>
        <w:t>s</w:t>
      </w:r>
      <w:r w:rsidR="00797DF8">
        <w:t xml:space="preserve"> etc</w:t>
      </w:r>
      <w:r>
        <w:t>.</w:t>
      </w:r>
    </w:p>
    <w:p w14:paraId="1F99B222" w14:textId="77777777" w:rsidR="00503721" w:rsidRDefault="00503721" w:rsidP="00503721">
      <w:pPr>
        <w:pStyle w:val="Heading2"/>
      </w:pPr>
      <w:bookmarkStart w:id="19" w:name="_Toc430678250"/>
      <w:r>
        <w:t>K</w:t>
      </w:r>
      <w:r w:rsidR="00797DF8">
        <w:t>ey documents</w:t>
      </w:r>
      <w:bookmarkEnd w:id="19"/>
      <w:r w:rsidR="00797DF8">
        <w:t xml:space="preserve"> </w:t>
      </w:r>
    </w:p>
    <w:p w14:paraId="66537AEC" w14:textId="77777777" w:rsidR="00797DF8" w:rsidRPr="00797DF8" w:rsidRDefault="00503721" w:rsidP="00797DF8">
      <w:r>
        <w:t xml:space="preserve">List key documents for reference, such as </w:t>
      </w:r>
      <w:r w:rsidR="00797DF8">
        <w:t>national guidelines, state/territory legislation, procedures etc</w:t>
      </w:r>
      <w:r>
        <w:t>.</w:t>
      </w:r>
    </w:p>
    <w:sectPr w:rsidR="00797DF8" w:rsidRPr="00797DF8" w:rsidSect="00A91CF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712DA" w14:textId="77777777" w:rsidR="007C6452" w:rsidRDefault="007C6452" w:rsidP="00236C85">
      <w:r>
        <w:separator/>
      </w:r>
    </w:p>
  </w:endnote>
  <w:endnote w:type="continuationSeparator" w:id="0">
    <w:p w14:paraId="3A96D3CC" w14:textId="77777777" w:rsidR="007C6452" w:rsidRDefault="007C6452" w:rsidP="00236C85">
      <w:r>
        <w:continuationSeparator/>
      </w:r>
    </w:p>
  </w:endnote>
  <w:endnote w:type="continuationNotice" w:id="1">
    <w:p w14:paraId="33E07C61" w14:textId="77777777" w:rsidR="007C6452" w:rsidRDefault="007C64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9D631" w14:textId="77777777" w:rsidR="00E24057" w:rsidRDefault="00E24057" w:rsidP="005F11A9">
    <w:pPr>
      <w:pStyle w:val="Footerpgnumber"/>
    </w:pPr>
    <w:r>
      <w:fldChar w:fldCharType="begin"/>
    </w:r>
    <w:r>
      <w:instrText xml:space="preserve"> PAGE   \* MERGEFORMAT </w:instrText>
    </w:r>
    <w:r>
      <w:fldChar w:fldCharType="separate"/>
    </w:r>
    <w:r w:rsidR="00A10A84">
      <w:t>18</w:t>
    </w:r>
    <w:r>
      <w:fldChar w:fldCharType="end"/>
    </w:r>
    <w:r>
      <w:tab/>
    </w:r>
    <w:r w:rsidRPr="00365668">
      <w:rPr>
        <w:rStyle w:val="FooterChar"/>
        <w:b w:val="0"/>
      </w:rPr>
      <w:t xml:space="preserve">Guidelines for </w:t>
    </w:r>
    <w:r w:rsidRPr="00365668">
      <w:rPr>
        <w:rStyle w:val="FooterChar"/>
        <w:b w:val="0"/>
        <w:i/>
      </w:rPr>
      <w:t>Legionella</w:t>
    </w:r>
    <w:r w:rsidRPr="00365668">
      <w:rPr>
        <w:rStyle w:val="FooterChar"/>
        <w:b w:val="0"/>
      </w:rPr>
      <w:t xml:space="preserve"> control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75C59" w14:textId="77777777" w:rsidR="00E24057" w:rsidRDefault="00E24057" w:rsidP="00503721">
    <w:pPr>
      <w:pStyle w:val="Footerpgnumber"/>
    </w:pPr>
    <w:r>
      <w:fldChar w:fldCharType="begin"/>
    </w:r>
    <w:r>
      <w:instrText xml:space="preserve"> PAGE   \* MERGEFORMAT </w:instrText>
    </w:r>
    <w:r>
      <w:fldChar w:fldCharType="separate"/>
    </w:r>
    <w:r w:rsidR="00A10A84">
      <w:t>19</w:t>
    </w:r>
    <w:r>
      <w:fldChar w:fldCharType="end"/>
    </w:r>
    <w:r>
      <w:tab/>
    </w:r>
    <w:r>
      <w:rPr>
        <w:rStyle w:val="FooterChar"/>
        <w:b w:val="0"/>
      </w:rPr>
      <w:t xml:space="preserve">Risk management plan for </w:t>
    </w:r>
    <w:r w:rsidRPr="00503721">
      <w:rPr>
        <w:rStyle w:val="FooterChar"/>
        <w:b w:val="0"/>
        <w:i/>
      </w:rPr>
      <w:t>Legionella</w:t>
    </w:r>
    <w:r>
      <w:rPr>
        <w:rStyle w:val="FooterChar"/>
        <w:b w:val="0"/>
      </w:rPr>
      <w:t xml:space="preserve"> control for (FACILITY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D8CDD" w14:textId="77777777" w:rsidR="00E24057" w:rsidRDefault="00E24057" w:rsidP="00DC7CEE">
    <w:pPr>
      <w:pStyle w:val="Footerpgnumber"/>
    </w:pPr>
    <w:r>
      <w:fldChar w:fldCharType="begin"/>
    </w:r>
    <w:r>
      <w:instrText xml:space="preserve"> PAGE   \* MERGEFORMAT </w:instrText>
    </w:r>
    <w:r>
      <w:fldChar w:fldCharType="separate"/>
    </w:r>
    <w:r w:rsidR="00A10A84">
      <w:t>1</w:t>
    </w:r>
    <w:r>
      <w:fldChar w:fldCharType="end"/>
    </w:r>
    <w:r>
      <w:tab/>
    </w:r>
    <w:r>
      <w:rPr>
        <w:rStyle w:val="FooterChar"/>
        <w:b w:val="0"/>
      </w:rPr>
      <w:t xml:space="preserve">Risk management plan for </w:t>
    </w:r>
    <w:r w:rsidRPr="00503721">
      <w:rPr>
        <w:rStyle w:val="FooterChar"/>
        <w:b w:val="0"/>
        <w:i/>
      </w:rPr>
      <w:t>Legionella</w:t>
    </w:r>
    <w:r>
      <w:rPr>
        <w:rStyle w:val="FooterChar"/>
        <w:b w:val="0"/>
      </w:rPr>
      <w:t xml:space="preserve"> control for (FACILITY NAME)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B5FD" w14:textId="77777777" w:rsidR="00E24057" w:rsidRDefault="00E24057" w:rsidP="00DC7CEE">
    <w:pPr>
      <w:pStyle w:val="Footerpgnumber"/>
    </w:pPr>
    <w:r>
      <w:fldChar w:fldCharType="begin"/>
    </w:r>
    <w:r>
      <w:instrText xml:space="preserve"> PAGE   \* MERGEFORMAT </w:instrText>
    </w:r>
    <w:r>
      <w:fldChar w:fldCharType="separate"/>
    </w:r>
    <w:r w:rsidR="00A10A84">
      <w:t>i</w:t>
    </w:r>
    <w:r>
      <w:fldChar w:fldCharType="end"/>
    </w:r>
    <w:r>
      <w:tab/>
    </w:r>
    <w:r>
      <w:rPr>
        <w:rStyle w:val="FooterChar"/>
        <w:b w:val="0"/>
      </w:rPr>
      <w:t xml:space="preserve">Risk management plan for </w:t>
    </w:r>
    <w:r w:rsidRPr="00503721">
      <w:rPr>
        <w:rStyle w:val="FooterChar"/>
        <w:b w:val="0"/>
        <w:i/>
      </w:rPr>
      <w:t>Legionella</w:t>
    </w:r>
    <w:r>
      <w:rPr>
        <w:rStyle w:val="FooterChar"/>
        <w:b w:val="0"/>
      </w:rPr>
      <w:t xml:space="preserve"> control for (FACILITY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C39F1" w14:textId="77777777" w:rsidR="007C6452" w:rsidRDefault="007C6452" w:rsidP="00236C85">
      <w:r>
        <w:separator/>
      </w:r>
    </w:p>
  </w:footnote>
  <w:footnote w:type="continuationSeparator" w:id="0">
    <w:p w14:paraId="477204C2" w14:textId="77777777" w:rsidR="007C6452" w:rsidRDefault="007C6452" w:rsidP="00236C85">
      <w:r>
        <w:continuationSeparator/>
      </w:r>
    </w:p>
  </w:footnote>
  <w:footnote w:type="continuationNotice" w:id="1">
    <w:p w14:paraId="717C1DC3" w14:textId="77777777" w:rsidR="007C6452" w:rsidRDefault="007C64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1226D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2977ED7"/>
    <w:multiLevelType w:val="multilevel"/>
    <w:tmpl w:val="4000C0B0"/>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285FD7"/>
    <w:multiLevelType w:val="hybridMultilevel"/>
    <w:tmpl w:val="EFE27048"/>
    <w:lvl w:ilvl="0" w:tplc="6E565E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C414455"/>
    <w:multiLevelType w:val="hybridMultilevel"/>
    <w:tmpl w:val="4C2C9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2277E7"/>
    <w:multiLevelType w:val="hybridMultilevel"/>
    <w:tmpl w:val="57060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F24563"/>
    <w:multiLevelType w:val="hybridMultilevel"/>
    <w:tmpl w:val="51907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263AF3"/>
    <w:multiLevelType w:val="hybridMultilevel"/>
    <w:tmpl w:val="9588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457CB0"/>
    <w:multiLevelType w:val="hybridMultilevel"/>
    <w:tmpl w:val="99D06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F17311"/>
    <w:multiLevelType w:val="hybridMultilevel"/>
    <w:tmpl w:val="36F0E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A61068"/>
    <w:multiLevelType w:val="hybridMultilevel"/>
    <w:tmpl w:val="B082F05A"/>
    <w:lvl w:ilvl="0" w:tplc="5AE8CC50">
      <w:start w:val="3"/>
      <w:numFmt w:val="bullet"/>
      <w:lvlText w:val=""/>
      <w:lvlJc w:val="left"/>
      <w:pPr>
        <w:ind w:left="720" w:hanging="360"/>
      </w:pPr>
      <w:rPr>
        <w:rFonts w:ascii="Wingdings" w:eastAsia="Times New Roman"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5A62CE"/>
    <w:multiLevelType w:val="hybridMultilevel"/>
    <w:tmpl w:val="6A64E5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A66C2E"/>
    <w:multiLevelType w:val="hybridMultilevel"/>
    <w:tmpl w:val="C6DEF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DD5B73"/>
    <w:multiLevelType w:val="hybridMultilevel"/>
    <w:tmpl w:val="8F22A1E8"/>
    <w:lvl w:ilvl="0" w:tplc="0C09000B">
      <w:start w:val="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E83627"/>
    <w:multiLevelType w:val="hybridMultilevel"/>
    <w:tmpl w:val="5A1AF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CE21B3"/>
    <w:multiLevelType w:val="hybridMultilevel"/>
    <w:tmpl w:val="19E60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501420"/>
    <w:multiLevelType w:val="hybridMultilevel"/>
    <w:tmpl w:val="853A7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142BDF"/>
    <w:multiLevelType w:val="hybridMultilevel"/>
    <w:tmpl w:val="78083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FA182D"/>
    <w:multiLevelType w:val="hybridMultilevel"/>
    <w:tmpl w:val="7674DF66"/>
    <w:lvl w:ilvl="0" w:tplc="6E565E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A94289"/>
    <w:multiLevelType w:val="hybridMultilevel"/>
    <w:tmpl w:val="920EB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BF0530"/>
    <w:multiLevelType w:val="hybridMultilevel"/>
    <w:tmpl w:val="371695C0"/>
    <w:lvl w:ilvl="0" w:tplc="0C09000B">
      <w:start w:val="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23"/>
  </w:num>
  <w:num w:numId="4">
    <w:abstractNumId w:val="27"/>
  </w:num>
  <w:num w:numId="5">
    <w:abstractNumId w:val="15"/>
  </w:num>
  <w:num w:numId="6">
    <w:abstractNumId w:val="38"/>
  </w:num>
  <w:num w:numId="7">
    <w:abstractNumId w:val="43"/>
  </w:num>
  <w:num w:numId="8">
    <w:abstractNumId w:val="32"/>
  </w:num>
  <w:num w:numId="9">
    <w:abstractNumId w:val="26"/>
  </w:num>
  <w:num w:numId="10">
    <w:abstractNumId w:val="36"/>
  </w:num>
  <w:num w:numId="11">
    <w:abstractNumId w:val="33"/>
  </w:num>
  <w:num w:numId="12">
    <w:abstractNumId w:val="24"/>
  </w:num>
  <w:num w:numId="13">
    <w:abstractNumId w:val="35"/>
  </w:num>
  <w:num w:numId="14">
    <w:abstractNumId w:val="19"/>
  </w:num>
  <w:num w:numId="15">
    <w:abstractNumId w:val="30"/>
  </w:num>
  <w:num w:numId="16">
    <w:abstractNumId w:val="16"/>
  </w:num>
  <w:num w:numId="17">
    <w:abstractNumId w:val="42"/>
  </w:num>
  <w:num w:numId="18">
    <w:abstractNumId w:val="20"/>
  </w:num>
  <w:num w:numId="19">
    <w:abstractNumId w:val="17"/>
  </w:num>
  <w:num w:numId="20">
    <w:abstractNumId w:val="34"/>
  </w:num>
  <w:num w:numId="21">
    <w:abstractNumId w:val="31"/>
  </w:num>
  <w:num w:numId="22">
    <w:abstractNumId w:val="37"/>
  </w:num>
  <w:num w:numId="23">
    <w:abstractNumId w:val="44"/>
  </w:num>
  <w:num w:numId="24">
    <w:abstractNumId w:val="14"/>
  </w:num>
  <w:num w:numId="25">
    <w:abstractNumId w:val="11"/>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40"/>
  </w:num>
  <w:num w:numId="37">
    <w:abstractNumId w:val="0"/>
  </w:num>
  <w:num w:numId="38">
    <w:abstractNumId w:val="21"/>
  </w:num>
  <w:num w:numId="39">
    <w:abstractNumId w:val="41"/>
  </w:num>
  <w:num w:numId="40">
    <w:abstractNumId w:val="22"/>
  </w:num>
  <w:num w:numId="41">
    <w:abstractNumId w:val="28"/>
  </w:num>
  <w:num w:numId="42">
    <w:abstractNumId w:val="29"/>
  </w:num>
  <w:num w:numId="43">
    <w:abstractNumId w:val="18"/>
  </w:num>
  <w:num w:numId="44">
    <w:abstractNumId w:val="2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LegionellaRiskStyle"/>
  <w:evenAndOddHeaders/>
  <w:noPunctuationKerning/>
  <w:characterSpacingControl w:val="doNotCompress"/>
  <w:hdrShapeDefaults>
    <o:shapedefaults v:ext="edit" spidmax="2049">
      <o:colormru v:ext="edit" colors="#8fc3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7A"/>
    <w:rsid w:val="000077E5"/>
    <w:rsid w:val="00012864"/>
    <w:rsid w:val="00016628"/>
    <w:rsid w:val="00017681"/>
    <w:rsid w:val="000327BB"/>
    <w:rsid w:val="00033093"/>
    <w:rsid w:val="000344FA"/>
    <w:rsid w:val="000545D0"/>
    <w:rsid w:val="00057A44"/>
    <w:rsid w:val="00094B85"/>
    <w:rsid w:val="00095DE5"/>
    <w:rsid w:val="000A28FC"/>
    <w:rsid w:val="000A40D3"/>
    <w:rsid w:val="000B0CD1"/>
    <w:rsid w:val="000C1AC7"/>
    <w:rsid w:val="000C1D3F"/>
    <w:rsid w:val="000D2F43"/>
    <w:rsid w:val="000E0E39"/>
    <w:rsid w:val="000E6A99"/>
    <w:rsid w:val="000F1F7A"/>
    <w:rsid w:val="000F6A39"/>
    <w:rsid w:val="00100B34"/>
    <w:rsid w:val="00100CB8"/>
    <w:rsid w:val="00110180"/>
    <w:rsid w:val="00136A0B"/>
    <w:rsid w:val="001460E0"/>
    <w:rsid w:val="0015150A"/>
    <w:rsid w:val="0016641E"/>
    <w:rsid w:val="00184213"/>
    <w:rsid w:val="001A29E8"/>
    <w:rsid w:val="001D2952"/>
    <w:rsid w:val="001F42E1"/>
    <w:rsid w:val="00223CB3"/>
    <w:rsid w:val="00236C85"/>
    <w:rsid w:val="00290278"/>
    <w:rsid w:val="002919D0"/>
    <w:rsid w:val="00291B80"/>
    <w:rsid w:val="002A6685"/>
    <w:rsid w:val="002B335D"/>
    <w:rsid w:val="002B350A"/>
    <w:rsid w:val="002C0046"/>
    <w:rsid w:val="002C2666"/>
    <w:rsid w:val="002D6B2B"/>
    <w:rsid w:val="002F0BF0"/>
    <w:rsid w:val="002F7A7E"/>
    <w:rsid w:val="002F7FA9"/>
    <w:rsid w:val="003004EB"/>
    <w:rsid w:val="003055FB"/>
    <w:rsid w:val="0031025D"/>
    <w:rsid w:val="00330ACF"/>
    <w:rsid w:val="003436FE"/>
    <w:rsid w:val="00343E09"/>
    <w:rsid w:val="003508C0"/>
    <w:rsid w:val="0035163E"/>
    <w:rsid w:val="0035410E"/>
    <w:rsid w:val="003551CA"/>
    <w:rsid w:val="003603C8"/>
    <w:rsid w:val="003614B4"/>
    <w:rsid w:val="00365668"/>
    <w:rsid w:val="003A426C"/>
    <w:rsid w:val="003A6379"/>
    <w:rsid w:val="003B1B05"/>
    <w:rsid w:val="003C2435"/>
    <w:rsid w:val="003D3C2E"/>
    <w:rsid w:val="004158D0"/>
    <w:rsid w:val="0043237D"/>
    <w:rsid w:val="00437BF2"/>
    <w:rsid w:val="004501D4"/>
    <w:rsid w:val="00452BEC"/>
    <w:rsid w:val="00457368"/>
    <w:rsid w:val="00464D40"/>
    <w:rsid w:val="004904D4"/>
    <w:rsid w:val="004B0380"/>
    <w:rsid w:val="004D79EF"/>
    <w:rsid w:val="004F5EA9"/>
    <w:rsid w:val="004F6929"/>
    <w:rsid w:val="00503721"/>
    <w:rsid w:val="005064B8"/>
    <w:rsid w:val="00513CF8"/>
    <w:rsid w:val="005156DF"/>
    <w:rsid w:val="0052189B"/>
    <w:rsid w:val="00521B2E"/>
    <w:rsid w:val="005342D4"/>
    <w:rsid w:val="00541B31"/>
    <w:rsid w:val="005421DE"/>
    <w:rsid w:val="0056111C"/>
    <w:rsid w:val="00564CDC"/>
    <w:rsid w:val="005824D3"/>
    <w:rsid w:val="00595FA9"/>
    <w:rsid w:val="005976FE"/>
    <w:rsid w:val="005A31EA"/>
    <w:rsid w:val="005A7946"/>
    <w:rsid w:val="005B07F3"/>
    <w:rsid w:val="005C498F"/>
    <w:rsid w:val="005C62A9"/>
    <w:rsid w:val="005E0EDE"/>
    <w:rsid w:val="005F11A9"/>
    <w:rsid w:val="005F5627"/>
    <w:rsid w:val="0060239B"/>
    <w:rsid w:val="00615FB0"/>
    <w:rsid w:val="0062041D"/>
    <w:rsid w:val="00623CC5"/>
    <w:rsid w:val="00630985"/>
    <w:rsid w:val="0063357E"/>
    <w:rsid w:val="006349F8"/>
    <w:rsid w:val="00647852"/>
    <w:rsid w:val="006533F1"/>
    <w:rsid w:val="00660B5D"/>
    <w:rsid w:val="006654FE"/>
    <w:rsid w:val="00670F17"/>
    <w:rsid w:val="0067710F"/>
    <w:rsid w:val="0068007A"/>
    <w:rsid w:val="00687562"/>
    <w:rsid w:val="00695289"/>
    <w:rsid w:val="006962B0"/>
    <w:rsid w:val="006A38C5"/>
    <w:rsid w:val="006A5862"/>
    <w:rsid w:val="006A5891"/>
    <w:rsid w:val="006C225C"/>
    <w:rsid w:val="006E160A"/>
    <w:rsid w:val="006E5439"/>
    <w:rsid w:val="006E770B"/>
    <w:rsid w:val="00703C52"/>
    <w:rsid w:val="00721AF1"/>
    <w:rsid w:val="00722F00"/>
    <w:rsid w:val="0074315E"/>
    <w:rsid w:val="00747B44"/>
    <w:rsid w:val="00755C72"/>
    <w:rsid w:val="00757DEA"/>
    <w:rsid w:val="00796A21"/>
    <w:rsid w:val="00797DF8"/>
    <w:rsid w:val="007A51A4"/>
    <w:rsid w:val="007B4AB2"/>
    <w:rsid w:val="007C5BF7"/>
    <w:rsid w:val="007C6452"/>
    <w:rsid w:val="007C7671"/>
    <w:rsid w:val="007E64B6"/>
    <w:rsid w:val="00806D4E"/>
    <w:rsid w:val="008114A2"/>
    <w:rsid w:val="0081713E"/>
    <w:rsid w:val="008327B2"/>
    <w:rsid w:val="00840664"/>
    <w:rsid w:val="00841068"/>
    <w:rsid w:val="00864BC2"/>
    <w:rsid w:val="00865165"/>
    <w:rsid w:val="00875425"/>
    <w:rsid w:val="008760D9"/>
    <w:rsid w:val="008947F0"/>
    <w:rsid w:val="008C0FA9"/>
    <w:rsid w:val="008C65EE"/>
    <w:rsid w:val="008E6307"/>
    <w:rsid w:val="0090538A"/>
    <w:rsid w:val="00910271"/>
    <w:rsid w:val="00920E50"/>
    <w:rsid w:val="00950108"/>
    <w:rsid w:val="009656B8"/>
    <w:rsid w:val="00973DF3"/>
    <w:rsid w:val="00990F1C"/>
    <w:rsid w:val="009956BA"/>
    <w:rsid w:val="009965F7"/>
    <w:rsid w:val="009A18B3"/>
    <w:rsid w:val="009A6A52"/>
    <w:rsid w:val="009A7802"/>
    <w:rsid w:val="009C4167"/>
    <w:rsid w:val="00A0200E"/>
    <w:rsid w:val="00A0566D"/>
    <w:rsid w:val="00A10A84"/>
    <w:rsid w:val="00A20361"/>
    <w:rsid w:val="00A2062E"/>
    <w:rsid w:val="00A21701"/>
    <w:rsid w:val="00A4350A"/>
    <w:rsid w:val="00A50FA0"/>
    <w:rsid w:val="00A56E2B"/>
    <w:rsid w:val="00A6106B"/>
    <w:rsid w:val="00A7262C"/>
    <w:rsid w:val="00A8425B"/>
    <w:rsid w:val="00A900D5"/>
    <w:rsid w:val="00A91CF1"/>
    <w:rsid w:val="00AE3319"/>
    <w:rsid w:val="00B073CD"/>
    <w:rsid w:val="00B81D64"/>
    <w:rsid w:val="00B975DC"/>
    <w:rsid w:val="00BA48F6"/>
    <w:rsid w:val="00BC11C7"/>
    <w:rsid w:val="00BC6A8C"/>
    <w:rsid w:val="00BD230C"/>
    <w:rsid w:val="00BD2980"/>
    <w:rsid w:val="00BE1E62"/>
    <w:rsid w:val="00BE23CE"/>
    <w:rsid w:val="00BF234B"/>
    <w:rsid w:val="00C023A9"/>
    <w:rsid w:val="00C117DC"/>
    <w:rsid w:val="00C12D78"/>
    <w:rsid w:val="00C14A66"/>
    <w:rsid w:val="00C14FD8"/>
    <w:rsid w:val="00C201EB"/>
    <w:rsid w:val="00C3017E"/>
    <w:rsid w:val="00C323E4"/>
    <w:rsid w:val="00C631B7"/>
    <w:rsid w:val="00C7197A"/>
    <w:rsid w:val="00C754BB"/>
    <w:rsid w:val="00C80866"/>
    <w:rsid w:val="00CB26EF"/>
    <w:rsid w:val="00CD299A"/>
    <w:rsid w:val="00CE46D1"/>
    <w:rsid w:val="00CE50EA"/>
    <w:rsid w:val="00CF5DEB"/>
    <w:rsid w:val="00D04342"/>
    <w:rsid w:val="00D34E30"/>
    <w:rsid w:val="00D421E1"/>
    <w:rsid w:val="00D4664D"/>
    <w:rsid w:val="00D62837"/>
    <w:rsid w:val="00D743B8"/>
    <w:rsid w:val="00DA7B95"/>
    <w:rsid w:val="00DB7E7F"/>
    <w:rsid w:val="00DC24CC"/>
    <w:rsid w:val="00DC7CEE"/>
    <w:rsid w:val="00E11BBD"/>
    <w:rsid w:val="00E134D4"/>
    <w:rsid w:val="00E21C8B"/>
    <w:rsid w:val="00E24057"/>
    <w:rsid w:val="00E64D70"/>
    <w:rsid w:val="00E7681A"/>
    <w:rsid w:val="00E864DE"/>
    <w:rsid w:val="00EA6602"/>
    <w:rsid w:val="00EC3D3B"/>
    <w:rsid w:val="00EE19A3"/>
    <w:rsid w:val="00EE2DFE"/>
    <w:rsid w:val="00EE3D31"/>
    <w:rsid w:val="00EF19ED"/>
    <w:rsid w:val="00EF7AE2"/>
    <w:rsid w:val="00F0587C"/>
    <w:rsid w:val="00F1449D"/>
    <w:rsid w:val="00F14DAC"/>
    <w:rsid w:val="00F3788C"/>
    <w:rsid w:val="00F47CA0"/>
    <w:rsid w:val="00F75919"/>
    <w:rsid w:val="00F801CC"/>
    <w:rsid w:val="00F82E1F"/>
    <w:rsid w:val="00F93CD4"/>
    <w:rsid w:val="00F977CC"/>
    <w:rsid w:val="00FB14CE"/>
    <w:rsid w:val="00FC139C"/>
    <w:rsid w:val="00FC778F"/>
    <w:rsid w:val="00FF450C"/>
    <w:rsid w:val="00FF6A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fc3ea"/>
    </o:shapedefaults>
    <o:shapelayout v:ext="edit">
      <o:idmap v:ext="edit" data="1"/>
    </o:shapelayout>
  </w:shapeDefaults>
  <w:decimalSymbol w:val="."/>
  <w:listSeparator w:val=","/>
  <w14:docId w14:val="158418A7"/>
  <w15:docId w15:val="{20CF69E7-4E9A-4D20-9C2C-D1E868C0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180"/>
    <w:pPr>
      <w:spacing w:after="240"/>
    </w:pPr>
    <w:rPr>
      <w:rFonts w:ascii="Calibri" w:hAnsi="Calibri"/>
      <w:color w:val="323232" w:themeColor="text1"/>
      <w:sz w:val="22"/>
    </w:rPr>
  </w:style>
  <w:style w:type="paragraph" w:styleId="Heading1">
    <w:name w:val="heading 1"/>
    <w:basedOn w:val="Normal"/>
    <w:next w:val="Normal"/>
    <w:link w:val="Heading1Char"/>
    <w:qFormat/>
    <w:rsid w:val="00806D4E"/>
    <w:pPr>
      <w:keepNext/>
      <w:pageBreakBefore/>
      <w:spacing w:after="480"/>
      <w:ind w:left="720" w:hanging="720"/>
      <w:outlineLvl w:val="0"/>
    </w:pPr>
    <w:rPr>
      <w:rFonts w:cs="Arial"/>
      <w:b/>
      <w:bCs/>
      <w:color w:val="103F72"/>
      <w:kern w:val="32"/>
      <w:sz w:val="48"/>
      <w:szCs w:val="32"/>
    </w:rPr>
  </w:style>
  <w:style w:type="paragraph" w:styleId="Heading2">
    <w:name w:val="heading 2"/>
    <w:basedOn w:val="Normal"/>
    <w:next w:val="Normal"/>
    <w:link w:val="Heading2Char"/>
    <w:qFormat/>
    <w:rsid w:val="003004EB"/>
    <w:pPr>
      <w:keepNext/>
      <w:spacing w:before="360"/>
      <w:ind w:left="720" w:hanging="720"/>
      <w:outlineLvl w:val="1"/>
    </w:pPr>
    <w:rPr>
      <w:rFonts w:cs="Arial"/>
      <w:b/>
      <w:bCs/>
      <w:iCs/>
      <w:color w:val="3786C7"/>
      <w:sz w:val="36"/>
      <w:szCs w:val="28"/>
    </w:rPr>
  </w:style>
  <w:style w:type="paragraph" w:styleId="Heading3">
    <w:name w:val="heading 3"/>
    <w:basedOn w:val="Normal"/>
    <w:next w:val="Normal"/>
    <w:link w:val="Heading3Char"/>
    <w:qFormat/>
    <w:rsid w:val="004501D4"/>
    <w:pPr>
      <w:keepNext/>
      <w:spacing w:before="240" w:after="160"/>
      <w:ind w:left="720" w:hanging="720"/>
      <w:outlineLvl w:val="2"/>
    </w:pPr>
    <w:rPr>
      <w:rFonts w:cs="Arial"/>
      <w:b/>
      <w:bCs/>
      <w:color w:val="3786C7"/>
      <w:sz w:val="28"/>
      <w:szCs w:val="26"/>
    </w:rPr>
  </w:style>
  <w:style w:type="paragraph" w:styleId="Heading4">
    <w:name w:val="heading 4"/>
    <w:basedOn w:val="Normal"/>
    <w:next w:val="Normal"/>
    <w:link w:val="Heading4Char"/>
    <w:rsid w:val="00BD2980"/>
    <w:pPr>
      <w:keepNext/>
      <w:spacing w:before="120" w:after="120"/>
      <w:outlineLvl w:val="3"/>
    </w:pPr>
    <w:rPr>
      <w:b/>
      <w:bCs/>
      <w:i/>
      <w:szCs w:val="28"/>
    </w:rPr>
  </w:style>
  <w:style w:type="paragraph" w:styleId="Heading5">
    <w:name w:val="heading 5"/>
    <w:basedOn w:val="Normal"/>
    <w:next w:val="Normal"/>
    <w:link w:val="Heading5Char"/>
    <w:rsid w:val="00BD2980"/>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2041D"/>
    <w:rPr>
      <w:sz w:val="16"/>
      <w:szCs w:val="16"/>
    </w:rPr>
  </w:style>
  <w:style w:type="paragraph" w:styleId="CommentText">
    <w:name w:val="annotation text"/>
    <w:basedOn w:val="Normal"/>
    <w:link w:val="CommentTextChar"/>
    <w:rsid w:val="0062041D"/>
    <w:rPr>
      <w:sz w:val="20"/>
    </w:rPr>
  </w:style>
  <w:style w:type="character" w:customStyle="1" w:styleId="CommentTextChar">
    <w:name w:val="Comment Text Char"/>
    <w:basedOn w:val="DefaultParagraphFont"/>
    <w:link w:val="CommentText"/>
    <w:rsid w:val="0062041D"/>
  </w:style>
  <w:style w:type="paragraph" w:styleId="CommentSubject">
    <w:name w:val="annotation subject"/>
    <w:basedOn w:val="CommentText"/>
    <w:next w:val="CommentText"/>
    <w:link w:val="CommentSubjectChar"/>
    <w:rsid w:val="0062041D"/>
    <w:rPr>
      <w:b/>
      <w:bCs/>
    </w:rPr>
  </w:style>
  <w:style w:type="character" w:customStyle="1" w:styleId="CommentSubjectChar">
    <w:name w:val="Comment Subject Char"/>
    <w:link w:val="CommentSubject"/>
    <w:rsid w:val="0062041D"/>
    <w:rPr>
      <w:b/>
      <w:bCs/>
    </w:rPr>
  </w:style>
  <w:style w:type="paragraph" w:styleId="BalloonText">
    <w:name w:val="Balloon Text"/>
    <w:basedOn w:val="Normal"/>
    <w:link w:val="BalloonTextChar"/>
    <w:uiPriority w:val="99"/>
    <w:unhideWhenUsed/>
    <w:rsid w:val="00BD2980"/>
    <w:pPr>
      <w:spacing w:after="0"/>
    </w:pPr>
    <w:rPr>
      <w:rFonts w:ascii="Tahoma" w:hAnsi="Tahoma" w:cs="Tahoma"/>
      <w:sz w:val="16"/>
      <w:szCs w:val="16"/>
    </w:rPr>
  </w:style>
  <w:style w:type="character" w:customStyle="1" w:styleId="BalloonTextChar">
    <w:name w:val="Balloon Text Char"/>
    <w:link w:val="BalloonText"/>
    <w:uiPriority w:val="99"/>
    <w:rsid w:val="00BD2980"/>
    <w:rPr>
      <w:rFonts w:ascii="Tahoma" w:hAnsi="Tahoma" w:cs="Tahoma"/>
      <w:color w:val="000000"/>
      <w:sz w:val="16"/>
      <w:szCs w:val="16"/>
    </w:rPr>
  </w:style>
  <w:style w:type="table" w:styleId="TableGrid">
    <w:name w:val="Table Grid"/>
    <w:basedOn w:val="TableNormal"/>
    <w:uiPriority w:val="59"/>
    <w:rsid w:val="00BD2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BD2980"/>
    <w:pPr>
      <w:spacing w:after="300"/>
      <w:contextualSpacing/>
      <w:jc w:val="center"/>
    </w:pPr>
    <w:rPr>
      <w:rFonts w:eastAsia="MS Gothic"/>
      <w:b/>
      <w:color w:val="auto"/>
      <w:spacing w:val="5"/>
      <w:kern w:val="28"/>
      <w:sz w:val="48"/>
      <w:szCs w:val="52"/>
    </w:rPr>
  </w:style>
  <w:style w:type="character" w:customStyle="1" w:styleId="TitleChar">
    <w:name w:val="Title Char"/>
    <w:link w:val="Title"/>
    <w:uiPriority w:val="10"/>
    <w:rsid w:val="00BD2980"/>
    <w:rPr>
      <w:rFonts w:ascii="Calibri" w:eastAsia="MS Gothic" w:hAnsi="Calibri"/>
      <w:b/>
      <w:spacing w:val="5"/>
      <w:kern w:val="28"/>
      <w:sz w:val="48"/>
      <w:szCs w:val="52"/>
    </w:rPr>
  </w:style>
  <w:style w:type="paragraph" w:customStyle="1" w:styleId="TableText">
    <w:name w:val="TableText"/>
    <w:basedOn w:val="Normal"/>
    <w:rsid w:val="005421DE"/>
    <w:pPr>
      <w:keepNext/>
      <w:spacing w:before="60" w:after="60"/>
    </w:pPr>
    <w:rPr>
      <w:sz w:val="21"/>
      <w:szCs w:val="21"/>
    </w:rPr>
  </w:style>
  <w:style w:type="paragraph" w:customStyle="1" w:styleId="TableName">
    <w:name w:val="TableName"/>
    <w:basedOn w:val="TableText"/>
    <w:rsid w:val="003004EB"/>
    <w:pPr>
      <w:pBdr>
        <w:top w:val="single" w:sz="4" w:space="1" w:color="2F72A8"/>
      </w:pBdr>
      <w:tabs>
        <w:tab w:val="left" w:pos="1080"/>
      </w:tabs>
      <w:spacing w:before="120" w:after="120"/>
      <w:ind w:left="1080" w:hanging="1080"/>
    </w:pPr>
    <w:rPr>
      <w:b/>
      <w:bCs/>
      <w:color w:val="3786C7" w:themeColor="background2"/>
      <w:sz w:val="28"/>
    </w:rPr>
  </w:style>
  <w:style w:type="paragraph" w:customStyle="1" w:styleId="TableHeading">
    <w:name w:val="TableHeading"/>
    <w:basedOn w:val="TableText"/>
    <w:rsid w:val="009965F7"/>
    <w:rPr>
      <w:b/>
      <w:bCs/>
      <w:color w:val="FFFFFF"/>
      <w:sz w:val="24"/>
    </w:rPr>
  </w:style>
  <w:style w:type="paragraph" w:styleId="Header">
    <w:name w:val="header"/>
    <w:basedOn w:val="Normal"/>
    <w:link w:val="HeaderChar"/>
    <w:rsid w:val="00BD2980"/>
    <w:pPr>
      <w:tabs>
        <w:tab w:val="right" w:pos="9000"/>
      </w:tabs>
      <w:spacing w:after="0"/>
    </w:pPr>
    <w:rPr>
      <w:sz w:val="18"/>
    </w:rPr>
  </w:style>
  <w:style w:type="character" w:customStyle="1" w:styleId="HeaderChar">
    <w:name w:val="Header Char"/>
    <w:link w:val="Header"/>
    <w:rsid w:val="00236C85"/>
    <w:rPr>
      <w:rFonts w:ascii="Calibri" w:hAnsi="Calibri"/>
      <w:color w:val="000000"/>
      <w:sz w:val="18"/>
    </w:rPr>
  </w:style>
  <w:style w:type="paragraph" w:styleId="Footer">
    <w:name w:val="footer"/>
    <w:basedOn w:val="Normal"/>
    <w:link w:val="FooterChar"/>
    <w:uiPriority w:val="99"/>
    <w:rsid w:val="00365668"/>
    <w:pPr>
      <w:tabs>
        <w:tab w:val="right" w:pos="9000"/>
      </w:tabs>
      <w:spacing w:after="0"/>
    </w:pPr>
  </w:style>
  <w:style w:type="character" w:customStyle="1" w:styleId="FooterChar">
    <w:name w:val="Footer Char"/>
    <w:link w:val="Footer"/>
    <w:uiPriority w:val="99"/>
    <w:rsid w:val="00365668"/>
    <w:rPr>
      <w:rFonts w:ascii="Calibri" w:hAnsi="Calibri"/>
      <w:color w:val="404040"/>
      <w:sz w:val="22"/>
    </w:rPr>
  </w:style>
  <w:style w:type="character" w:customStyle="1" w:styleId="Heading1Char">
    <w:name w:val="Heading 1 Char"/>
    <w:link w:val="Heading1"/>
    <w:rsid w:val="00806D4E"/>
    <w:rPr>
      <w:rFonts w:ascii="Calibri" w:hAnsi="Calibri" w:cs="Arial"/>
      <w:b/>
      <w:bCs/>
      <w:color w:val="103F72"/>
      <w:kern w:val="32"/>
      <w:sz w:val="48"/>
      <w:szCs w:val="32"/>
    </w:rPr>
  </w:style>
  <w:style w:type="character" w:customStyle="1" w:styleId="Heading2Char">
    <w:name w:val="Heading 2 Char"/>
    <w:link w:val="Heading2"/>
    <w:rsid w:val="003004EB"/>
    <w:rPr>
      <w:rFonts w:ascii="Calibri" w:hAnsi="Calibri" w:cs="Arial"/>
      <w:b/>
      <w:bCs/>
      <w:iCs/>
      <w:color w:val="3786C7"/>
      <w:sz w:val="36"/>
      <w:szCs w:val="28"/>
    </w:rPr>
  </w:style>
  <w:style w:type="character" w:customStyle="1" w:styleId="Heading3Char">
    <w:name w:val="Heading 3 Char"/>
    <w:link w:val="Heading3"/>
    <w:rsid w:val="004501D4"/>
    <w:rPr>
      <w:rFonts w:ascii="Calibri" w:hAnsi="Calibri" w:cs="Arial"/>
      <w:b/>
      <w:bCs/>
      <w:color w:val="3786C7"/>
      <w:sz w:val="28"/>
      <w:szCs w:val="26"/>
    </w:rPr>
  </w:style>
  <w:style w:type="character" w:customStyle="1" w:styleId="Heading4Char">
    <w:name w:val="Heading 4 Char"/>
    <w:link w:val="Heading4"/>
    <w:rsid w:val="00BD2980"/>
    <w:rPr>
      <w:rFonts w:ascii="Calibri" w:hAnsi="Calibri"/>
      <w:b/>
      <w:bCs/>
      <w:i/>
      <w:color w:val="000000"/>
      <w:sz w:val="22"/>
      <w:szCs w:val="28"/>
    </w:rPr>
  </w:style>
  <w:style w:type="character" w:customStyle="1" w:styleId="Heading5Char">
    <w:name w:val="Heading 5 Char"/>
    <w:link w:val="Heading5"/>
    <w:rsid w:val="00BD2980"/>
    <w:rPr>
      <w:rFonts w:ascii="Calibri" w:hAnsi="Calibri"/>
      <w:bCs/>
      <w:i/>
      <w:iCs/>
      <w:color w:val="000000"/>
      <w:sz w:val="22"/>
      <w:szCs w:val="26"/>
    </w:rPr>
  </w:style>
  <w:style w:type="paragraph" w:styleId="Subtitle">
    <w:name w:val="Subtitle"/>
    <w:basedOn w:val="Normal"/>
    <w:next w:val="Normal"/>
    <w:link w:val="SubtitleChar"/>
    <w:uiPriority w:val="11"/>
    <w:rsid w:val="00BD2980"/>
    <w:pPr>
      <w:numPr>
        <w:ilvl w:val="1"/>
      </w:numPr>
      <w:jc w:val="center"/>
    </w:pPr>
    <w:rPr>
      <w:rFonts w:eastAsia="MS Gothic"/>
      <w:b/>
      <w:iCs/>
      <w:color w:val="auto"/>
      <w:sz w:val="40"/>
      <w:szCs w:val="24"/>
    </w:rPr>
  </w:style>
  <w:style w:type="character" w:customStyle="1" w:styleId="SubtitleChar">
    <w:name w:val="Subtitle Char"/>
    <w:link w:val="Subtitle"/>
    <w:uiPriority w:val="11"/>
    <w:rsid w:val="00BD2980"/>
    <w:rPr>
      <w:rFonts w:ascii="Calibri" w:eastAsia="MS Gothic" w:hAnsi="Calibri"/>
      <w:b/>
      <w:iCs/>
      <w:sz w:val="40"/>
      <w:szCs w:val="24"/>
    </w:rPr>
  </w:style>
  <w:style w:type="paragraph" w:customStyle="1" w:styleId="PullQuote">
    <w:name w:val="PullQuote"/>
    <w:basedOn w:val="Normal"/>
    <w:next w:val="Normal"/>
    <w:rsid w:val="00BD2980"/>
    <w:rPr>
      <w:b/>
      <w:color w:val="76923C"/>
    </w:rPr>
  </w:style>
  <w:style w:type="paragraph" w:customStyle="1" w:styleId="ReportDate">
    <w:name w:val="ReportDate"/>
    <w:basedOn w:val="Normal"/>
    <w:rsid w:val="00BD2980"/>
    <w:pPr>
      <w:jc w:val="center"/>
    </w:pPr>
    <w:rPr>
      <w:sz w:val="40"/>
    </w:rPr>
  </w:style>
  <w:style w:type="paragraph" w:customStyle="1" w:styleId="Heading1a">
    <w:name w:val="Heading 1a"/>
    <w:basedOn w:val="Heading1"/>
    <w:next w:val="Normal"/>
    <w:rsid w:val="00BD2980"/>
    <w:pPr>
      <w:outlineLvl w:val="9"/>
    </w:pPr>
  </w:style>
  <w:style w:type="paragraph" w:customStyle="1" w:styleId="Heading2a">
    <w:name w:val="Heading 2a"/>
    <w:basedOn w:val="Heading2"/>
    <w:next w:val="Normal"/>
    <w:rsid w:val="00BD2980"/>
    <w:pPr>
      <w:ind w:left="0" w:firstLine="0"/>
      <w:outlineLvl w:val="9"/>
    </w:pPr>
  </w:style>
  <w:style w:type="paragraph" w:customStyle="1" w:styleId="Heading3a">
    <w:name w:val="Heading 3a"/>
    <w:basedOn w:val="Heading3"/>
    <w:next w:val="Normal"/>
    <w:rsid w:val="00BD2980"/>
    <w:pPr>
      <w:ind w:left="0" w:firstLine="0"/>
      <w:outlineLvl w:val="9"/>
    </w:pPr>
  </w:style>
  <w:style w:type="character" w:styleId="PageNumber">
    <w:name w:val="page number"/>
    <w:rsid w:val="00BD2980"/>
    <w:rPr>
      <w:rFonts w:ascii="Times New Roman" w:hAnsi="Times New Roman"/>
      <w:b/>
      <w:sz w:val="20"/>
    </w:rPr>
  </w:style>
  <w:style w:type="paragraph" w:customStyle="1" w:styleId="TFListNotesSpace">
    <w:name w:val="TFListNotes+Space"/>
    <w:basedOn w:val="TableText"/>
    <w:next w:val="Normal"/>
    <w:rsid w:val="00BD2980"/>
    <w:pPr>
      <w:keepNext w:val="0"/>
      <w:keepLines/>
      <w:spacing w:before="0" w:after="360"/>
      <w:ind w:left="170" w:hanging="170"/>
    </w:pPr>
    <w:rPr>
      <w:sz w:val="18"/>
      <w:szCs w:val="18"/>
    </w:rPr>
  </w:style>
  <w:style w:type="paragraph" w:customStyle="1" w:styleId="TFListNotes">
    <w:name w:val="TFListNotes"/>
    <w:basedOn w:val="TFListNotesSpace"/>
    <w:rsid w:val="00BD2980"/>
    <w:pPr>
      <w:keepNext/>
      <w:spacing w:after="0"/>
    </w:pPr>
  </w:style>
  <w:style w:type="paragraph" w:customStyle="1" w:styleId="TableBullet">
    <w:name w:val="TableBullet"/>
    <w:basedOn w:val="TableText"/>
    <w:rsid w:val="00BD2980"/>
    <w:pPr>
      <w:numPr>
        <w:numId w:val="21"/>
      </w:numPr>
      <w:tabs>
        <w:tab w:val="clear" w:pos="360"/>
        <w:tab w:val="left" w:pos="216"/>
      </w:tabs>
      <w:ind w:left="216" w:hanging="216"/>
    </w:pPr>
  </w:style>
  <w:style w:type="paragraph" w:customStyle="1" w:styleId="TableDash">
    <w:name w:val="TableDash"/>
    <w:basedOn w:val="TableText"/>
    <w:rsid w:val="00BD2980"/>
    <w:pPr>
      <w:numPr>
        <w:numId w:val="22"/>
      </w:numPr>
      <w:tabs>
        <w:tab w:val="clear" w:pos="216"/>
        <w:tab w:val="num" w:pos="432"/>
      </w:tabs>
    </w:pPr>
  </w:style>
  <w:style w:type="paragraph" w:styleId="Quote">
    <w:name w:val="Quote"/>
    <w:basedOn w:val="Normal"/>
    <w:link w:val="QuoteChar"/>
    <w:rsid w:val="00BD2980"/>
    <w:pPr>
      <w:ind w:left="720" w:right="720"/>
    </w:pPr>
    <w:rPr>
      <w:sz w:val="20"/>
    </w:rPr>
  </w:style>
  <w:style w:type="character" w:customStyle="1" w:styleId="QuoteChar">
    <w:name w:val="Quote Char"/>
    <w:link w:val="Quote"/>
    <w:rsid w:val="00BD2980"/>
    <w:rPr>
      <w:rFonts w:ascii="Calibri" w:hAnsi="Calibri"/>
      <w:color w:val="000000"/>
    </w:rPr>
  </w:style>
  <w:style w:type="paragraph" w:customStyle="1" w:styleId="References">
    <w:name w:val="References"/>
    <w:basedOn w:val="Normal"/>
    <w:rsid w:val="00BD2980"/>
    <w:pPr>
      <w:keepLines/>
      <w:ind w:left="720" w:hanging="720"/>
    </w:pPr>
  </w:style>
  <w:style w:type="paragraph" w:styleId="FootnoteText">
    <w:name w:val="footnote text"/>
    <w:basedOn w:val="Normal"/>
    <w:link w:val="FootnoteTextChar"/>
    <w:rsid w:val="00BD2980"/>
    <w:pPr>
      <w:spacing w:after="0"/>
      <w:ind w:left="360" w:hanging="360"/>
    </w:pPr>
    <w:rPr>
      <w:sz w:val="20"/>
    </w:rPr>
  </w:style>
  <w:style w:type="character" w:customStyle="1" w:styleId="FootnoteTextChar">
    <w:name w:val="Footnote Text Char"/>
    <w:link w:val="FootnoteText"/>
    <w:rsid w:val="00BD2980"/>
    <w:rPr>
      <w:rFonts w:ascii="Calibri" w:hAnsi="Calibri"/>
      <w:color w:val="000000"/>
    </w:rPr>
  </w:style>
  <w:style w:type="character" w:styleId="FootnoteReference">
    <w:name w:val="footnote reference"/>
    <w:rsid w:val="00BD2980"/>
    <w:rPr>
      <w:vertAlign w:val="superscript"/>
    </w:rPr>
  </w:style>
  <w:style w:type="paragraph" w:customStyle="1" w:styleId="FigTabPara">
    <w:name w:val="FigTabPara"/>
    <w:basedOn w:val="Normal"/>
    <w:next w:val="TFIHolder"/>
    <w:rsid w:val="00BD2980"/>
    <w:pPr>
      <w:keepNext/>
      <w:spacing w:after="120"/>
      <w:ind w:left="1077"/>
    </w:pPr>
  </w:style>
  <w:style w:type="paragraph" w:customStyle="1" w:styleId="TFIHolder">
    <w:name w:val="TFIHolder"/>
    <w:basedOn w:val="TFAbbrevs"/>
    <w:qFormat/>
    <w:rsid w:val="00BD2980"/>
    <w:rPr>
      <w:sz w:val="12"/>
    </w:rPr>
  </w:style>
  <w:style w:type="paragraph" w:customStyle="1" w:styleId="TFAbbrevs">
    <w:name w:val="TFAbbrevs"/>
    <w:basedOn w:val="TFListNotes"/>
    <w:rsid w:val="00BD2980"/>
    <w:pPr>
      <w:ind w:left="0" w:firstLine="0"/>
    </w:pPr>
  </w:style>
  <w:style w:type="paragraph" w:customStyle="1" w:styleId="FigureNameSpace">
    <w:name w:val="FigureName+Space"/>
    <w:basedOn w:val="Normal"/>
    <w:next w:val="Normal"/>
    <w:rsid w:val="00BD2980"/>
    <w:pPr>
      <w:keepLines/>
      <w:tabs>
        <w:tab w:val="left" w:pos="1080"/>
      </w:tabs>
      <w:spacing w:before="120" w:after="360"/>
      <w:ind w:left="1080" w:hanging="1080"/>
    </w:pPr>
    <w:rPr>
      <w:b/>
      <w:bCs/>
    </w:rPr>
  </w:style>
  <w:style w:type="paragraph" w:styleId="TOC1">
    <w:name w:val="toc 1"/>
    <w:basedOn w:val="Normal"/>
    <w:next w:val="Normal"/>
    <w:autoRedefine/>
    <w:uiPriority w:val="39"/>
    <w:rsid w:val="00BD2980"/>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BD2980"/>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BD2980"/>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BD2980"/>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BD2980"/>
    <w:pPr>
      <w:numPr>
        <w:numId w:val="23"/>
      </w:numPr>
      <w:spacing w:after="0"/>
    </w:pPr>
  </w:style>
  <w:style w:type="paragraph" w:customStyle="1" w:styleId="Bullet">
    <w:name w:val="Bullet"/>
    <w:basedOn w:val="BulletBeforeDash"/>
    <w:qFormat/>
    <w:rsid w:val="009965F7"/>
    <w:pPr>
      <w:spacing w:after="60"/>
      <w:ind w:left="357" w:hanging="357"/>
    </w:pPr>
  </w:style>
  <w:style w:type="paragraph" w:customStyle="1" w:styleId="BulletLast">
    <w:name w:val="BulletLast"/>
    <w:basedOn w:val="Bullet"/>
    <w:qFormat/>
    <w:rsid w:val="00BD2980"/>
    <w:pPr>
      <w:spacing w:after="240"/>
    </w:pPr>
  </w:style>
  <w:style w:type="paragraph" w:customStyle="1" w:styleId="Dash">
    <w:name w:val="Dash"/>
    <w:basedOn w:val="Normal"/>
    <w:rsid w:val="00BD2980"/>
    <w:pPr>
      <w:numPr>
        <w:numId w:val="24"/>
      </w:numPr>
      <w:tabs>
        <w:tab w:val="clear" w:pos="216"/>
        <w:tab w:val="left" w:pos="720"/>
      </w:tabs>
      <w:spacing w:after="0"/>
      <w:ind w:left="720" w:hanging="360"/>
    </w:pPr>
  </w:style>
  <w:style w:type="paragraph" w:customStyle="1" w:styleId="DashLast">
    <w:name w:val="DashLast"/>
    <w:basedOn w:val="Dash"/>
    <w:rsid w:val="00BD2980"/>
    <w:pPr>
      <w:spacing w:after="120"/>
    </w:pPr>
  </w:style>
  <w:style w:type="paragraph" w:customStyle="1" w:styleId="DashLastSpace">
    <w:name w:val="DashLast+Space"/>
    <w:basedOn w:val="DashLast"/>
    <w:rsid w:val="00BD2980"/>
    <w:pPr>
      <w:spacing w:after="240"/>
    </w:pPr>
  </w:style>
  <w:style w:type="paragraph" w:customStyle="1" w:styleId="NormalBeforeBullet">
    <w:name w:val="NormalBeforeBullet"/>
    <w:basedOn w:val="Normal"/>
    <w:qFormat/>
    <w:rsid w:val="00BD2980"/>
    <w:pPr>
      <w:keepNext/>
      <w:spacing w:after="120"/>
    </w:pPr>
  </w:style>
  <w:style w:type="paragraph" w:customStyle="1" w:styleId="BoxText">
    <w:name w:val="BoxText"/>
    <w:basedOn w:val="Normal"/>
    <w:qFormat/>
    <w:rsid w:val="00BD2980"/>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BD2980"/>
    <w:pPr>
      <w:spacing w:before="120" w:after="60"/>
    </w:pPr>
    <w:rPr>
      <w:sz w:val="18"/>
    </w:rPr>
  </w:style>
  <w:style w:type="paragraph" w:customStyle="1" w:styleId="BoxName">
    <w:name w:val="BoxName"/>
    <w:basedOn w:val="BoxText"/>
    <w:rsid w:val="00BD2980"/>
    <w:pPr>
      <w:keepNext/>
      <w:spacing w:before="180"/>
      <w:ind w:left="1080" w:hanging="1080"/>
    </w:pPr>
    <w:rPr>
      <w:b/>
      <w:bCs/>
      <w:sz w:val="24"/>
    </w:rPr>
  </w:style>
  <w:style w:type="paragraph" w:customStyle="1" w:styleId="BoxHeading">
    <w:name w:val="BoxHeading"/>
    <w:basedOn w:val="BoxText"/>
    <w:rsid w:val="00BD2980"/>
    <w:pPr>
      <w:keepNext/>
      <w:spacing w:before="120" w:after="60"/>
    </w:pPr>
    <w:rPr>
      <w:b/>
      <w:bCs/>
    </w:rPr>
  </w:style>
  <w:style w:type="paragraph" w:customStyle="1" w:styleId="BoxBullet">
    <w:name w:val="BoxBullet"/>
    <w:basedOn w:val="BoxText"/>
    <w:rsid w:val="00BD2980"/>
    <w:pPr>
      <w:numPr>
        <w:numId w:val="43"/>
      </w:numPr>
    </w:pPr>
  </w:style>
  <w:style w:type="paragraph" w:customStyle="1" w:styleId="BoxDashManual">
    <w:name w:val="BoxDashManual"/>
    <w:basedOn w:val="BoxText"/>
    <w:rsid w:val="00BD2980"/>
    <w:pPr>
      <w:tabs>
        <w:tab w:val="left" w:pos="360"/>
        <w:tab w:val="left" w:pos="720"/>
      </w:tabs>
      <w:ind w:left="720" w:hanging="720"/>
    </w:pPr>
  </w:style>
  <w:style w:type="paragraph" w:customStyle="1" w:styleId="FigureName">
    <w:name w:val="FigureName"/>
    <w:basedOn w:val="FigureNameSpace"/>
    <w:next w:val="Normal"/>
    <w:rsid w:val="004501D4"/>
    <w:pPr>
      <w:keepNext/>
      <w:pBdr>
        <w:top w:val="single" w:sz="4" w:space="1" w:color="2F72A8"/>
      </w:pBdr>
      <w:spacing w:after="120"/>
      <w:ind w:left="1077" w:hanging="1077"/>
    </w:pPr>
    <w:rPr>
      <w:color w:val="3786C7"/>
      <w:sz w:val="28"/>
    </w:rPr>
  </w:style>
  <w:style w:type="paragraph" w:styleId="Index1">
    <w:name w:val="index 1"/>
    <w:basedOn w:val="Normal"/>
    <w:next w:val="Normal"/>
    <w:rsid w:val="00BD2980"/>
    <w:pPr>
      <w:spacing w:after="0"/>
      <w:ind w:left="518" w:hanging="518"/>
    </w:pPr>
    <w:rPr>
      <w:noProof/>
    </w:rPr>
  </w:style>
  <w:style w:type="paragraph" w:styleId="Index2">
    <w:name w:val="index 2"/>
    <w:basedOn w:val="Index1"/>
    <w:next w:val="Normal"/>
    <w:rsid w:val="00BD2980"/>
    <w:pPr>
      <w:ind w:left="816" w:hanging="476"/>
    </w:pPr>
  </w:style>
  <w:style w:type="paragraph" w:styleId="TOC4">
    <w:name w:val="toc 4"/>
    <w:basedOn w:val="Normal"/>
    <w:next w:val="Normal"/>
    <w:autoRedefine/>
    <w:rsid w:val="00BD2980"/>
    <w:pPr>
      <w:tabs>
        <w:tab w:val="right" w:leader="dot" w:pos="9016"/>
      </w:tabs>
      <w:spacing w:after="0"/>
      <w:ind w:left="2160" w:right="720"/>
    </w:pPr>
    <w:rPr>
      <w:noProof/>
      <w:szCs w:val="24"/>
    </w:rPr>
  </w:style>
  <w:style w:type="paragraph" w:customStyle="1" w:styleId="NumberList">
    <w:name w:val="NumberList"/>
    <w:basedOn w:val="Normal"/>
    <w:rsid w:val="00BD2980"/>
    <w:pPr>
      <w:tabs>
        <w:tab w:val="left" w:pos="360"/>
      </w:tabs>
      <w:ind w:left="360" w:hanging="360"/>
    </w:pPr>
  </w:style>
  <w:style w:type="paragraph" w:customStyle="1" w:styleId="TFNoteSourceSpace">
    <w:name w:val="TFNoteSource+Space"/>
    <w:basedOn w:val="TFListNotesSpace"/>
    <w:next w:val="Normal"/>
    <w:rsid w:val="00BD2980"/>
    <w:pPr>
      <w:ind w:left="624" w:hanging="624"/>
    </w:pPr>
  </w:style>
  <w:style w:type="paragraph" w:customStyle="1" w:styleId="TFNoteSource">
    <w:name w:val="TFNoteSource"/>
    <w:basedOn w:val="TFNoteSourceSpace"/>
    <w:rsid w:val="00BD2980"/>
    <w:pPr>
      <w:spacing w:after="0"/>
    </w:pPr>
  </w:style>
  <w:style w:type="character" w:customStyle="1" w:styleId="DesignerNotesChar">
    <w:name w:val="DesignerNotesChar"/>
    <w:rsid w:val="00BD2980"/>
    <w:rPr>
      <w:rFonts w:ascii="Arial" w:hAnsi="Arial"/>
      <w:b/>
      <w:color w:val="3366FF"/>
      <w:sz w:val="20"/>
    </w:rPr>
  </w:style>
  <w:style w:type="paragraph" w:customStyle="1" w:styleId="TFAbbrevsSpace">
    <w:name w:val="TFAbbrevs+Space"/>
    <w:basedOn w:val="TFAbbrevs"/>
    <w:next w:val="Normal"/>
    <w:rsid w:val="00BD2980"/>
    <w:pPr>
      <w:spacing w:after="360"/>
    </w:pPr>
  </w:style>
  <w:style w:type="character" w:styleId="Strong">
    <w:name w:val="Strong"/>
    <w:uiPriority w:val="22"/>
    <w:qFormat/>
    <w:rsid w:val="00BD2980"/>
    <w:rPr>
      <w:b/>
      <w:bCs/>
    </w:rPr>
  </w:style>
  <w:style w:type="character" w:styleId="Emphasis">
    <w:name w:val="Emphasis"/>
    <w:uiPriority w:val="20"/>
    <w:qFormat/>
    <w:rsid w:val="00BD2980"/>
    <w:rPr>
      <w:i/>
      <w:iCs/>
    </w:rPr>
  </w:style>
  <w:style w:type="character" w:customStyle="1" w:styleId="Roman">
    <w:name w:val="Roman"/>
    <w:uiPriority w:val="1"/>
    <w:rsid w:val="00BD2980"/>
    <w:rPr>
      <w:b w:val="0"/>
      <w:i/>
    </w:rPr>
  </w:style>
  <w:style w:type="character" w:customStyle="1" w:styleId="PullQuoteOrigin">
    <w:name w:val="PullQuoteOrigin"/>
    <w:uiPriority w:val="1"/>
    <w:rsid w:val="00BD2980"/>
    <w:rPr>
      <w:b/>
      <w:noProof/>
      <w:color w:val="76923C"/>
    </w:rPr>
  </w:style>
  <w:style w:type="paragraph" w:customStyle="1" w:styleId="TFIHolderSpace">
    <w:name w:val="TFIHolder+Space"/>
    <w:basedOn w:val="TFIHolder"/>
    <w:qFormat/>
    <w:rsid w:val="00BD2980"/>
    <w:pPr>
      <w:spacing w:after="240"/>
    </w:pPr>
  </w:style>
  <w:style w:type="paragraph" w:customStyle="1" w:styleId="DesignerNotes">
    <w:name w:val="DesignerNotes"/>
    <w:basedOn w:val="Normal"/>
    <w:rsid w:val="00BD2980"/>
    <w:rPr>
      <w:rFonts w:ascii="Arial" w:hAnsi="Arial"/>
      <w:b/>
      <w:color w:val="3366FF"/>
      <w:sz w:val="20"/>
    </w:rPr>
  </w:style>
  <w:style w:type="character" w:customStyle="1" w:styleId="Subscript">
    <w:name w:val="Subscript"/>
    <w:uiPriority w:val="1"/>
    <w:rsid w:val="00BD2980"/>
    <w:rPr>
      <w:noProof/>
      <w:vertAlign w:val="subscript"/>
    </w:rPr>
  </w:style>
  <w:style w:type="character" w:customStyle="1" w:styleId="Superscript">
    <w:name w:val="Superscript"/>
    <w:uiPriority w:val="1"/>
    <w:rsid w:val="00BD2980"/>
    <w:rPr>
      <w:noProof/>
      <w:vertAlign w:val="superscript"/>
    </w:rPr>
  </w:style>
  <w:style w:type="character" w:customStyle="1" w:styleId="Symbol">
    <w:name w:val="Symbol"/>
    <w:uiPriority w:val="1"/>
    <w:rsid w:val="00BD2980"/>
    <w:rPr>
      <w:noProof/>
    </w:rPr>
  </w:style>
  <w:style w:type="character" w:customStyle="1" w:styleId="NoBreak">
    <w:name w:val="NoBreak"/>
    <w:uiPriority w:val="1"/>
    <w:rsid w:val="00BD2980"/>
    <w:rPr>
      <w:noProof/>
    </w:rPr>
  </w:style>
  <w:style w:type="paragraph" w:customStyle="1" w:styleId="MathEquation">
    <w:name w:val="MathEquation"/>
    <w:basedOn w:val="Normal"/>
    <w:rsid w:val="00BD2980"/>
    <w:rPr>
      <w:rFonts w:ascii="Cambria Math" w:hAnsi="Cambria Math"/>
      <w:i/>
      <w:noProof/>
    </w:rPr>
  </w:style>
  <w:style w:type="paragraph" w:customStyle="1" w:styleId="ComputerCode">
    <w:name w:val="ComputerCode"/>
    <w:basedOn w:val="Normal"/>
    <w:rsid w:val="00BD2980"/>
    <w:pPr>
      <w:ind w:left="567"/>
      <w:contextualSpacing/>
    </w:pPr>
    <w:rPr>
      <w:rFonts w:ascii="Courier New" w:hAnsi="Courier New"/>
      <w:color w:val="auto"/>
      <w:sz w:val="20"/>
      <w:szCs w:val="24"/>
    </w:rPr>
  </w:style>
  <w:style w:type="paragraph" w:customStyle="1" w:styleId="BulletChecklist">
    <w:name w:val="BulletChecklist"/>
    <w:basedOn w:val="Bullet"/>
    <w:rsid w:val="00BD2980"/>
    <w:pPr>
      <w:numPr>
        <w:numId w:val="36"/>
      </w:numPr>
    </w:pPr>
    <w:rPr>
      <w:noProof/>
    </w:rPr>
  </w:style>
  <w:style w:type="paragraph" w:customStyle="1" w:styleId="ImprintText">
    <w:name w:val="ImprintText"/>
    <w:basedOn w:val="Normal"/>
    <w:rsid w:val="00BD2980"/>
    <w:pPr>
      <w:spacing w:after="120"/>
    </w:pPr>
    <w:rPr>
      <w:sz w:val="20"/>
    </w:rPr>
  </w:style>
  <w:style w:type="paragraph" w:customStyle="1" w:styleId="AltText">
    <w:name w:val="AltText"/>
    <w:basedOn w:val="Normal"/>
    <w:rsid w:val="00BD2980"/>
    <w:rPr>
      <w:rFonts w:ascii="Arial" w:hAnsi="Arial"/>
      <w:color w:val="E36C0A"/>
      <w:sz w:val="20"/>
    </w:rPr>
  </w:style>
  <w:style w:type="paragraph" w:styleId="Caption">
    <w:name w:val="caption"/>
    <w:basedOn w:val="Normal"/>
    <w:next w:val="Credit"/>
    <w:uiPriority w:val="35"/>
    <w:unhideWhenUsed/>
    <w:rsid w:val="00BD2980"/>
    <w:pPr>
      <w:spacing w:after="0"/>
    </w:pPr>
    <w:rPr>
      <w:b/>
      <w:bCs/>
      <w:color w:val="auto"/>
      <w:sz w:val="18"/>
      <w:szCs w:val="18"/>
    </w:rPr>
  </w:style>
  <w:style w:type="paragraph" w:customStyle="1" w:styleId="Credit">
    <w:name w:val="Credit"/>
    <w:basedOn w:val="Caption"/>
    <w:next w:val="Normal"/>
    <w:rsid w:val="00BD2980"/>
    <w:pPr>
      <w:spacing w:after="240"/>
    </w:pPr>
    <w:rPr>
      <w:b w:val="0"/>
      <w:noProof/>
    </w:rPr>
  </w:style>
  <w:style w:type="paragraph" w:customStyle="1" w:styleId="NormalFirstPara">
    <w:name w:val="NormalFirstPara"/>
    <w:basedOn w:val="Normal"/>
    <w:rsid w:val="00BD2980"/>
    <w:rPr>
      <w:noProof/>
      <w:color w:val="9BBB59"/>
    </w:rPr>
  </w:style>
  <w:style w:type="paragraph" w:customStyle="1" w:styleId="TableHeadingCA">
    <w:name w:val="TableHeadingCA"/>
    <w:basedOn w:val="TableHeading"/>
    <w:rsid w:val="00BD2980"/>
    <w:pPr>
      <w:jc w:val="center"/>
    </w:pPr>
  </w:style>
  <w:style w:type="paragraph" w:customStyle="1" w:styleId="TableTextCA">
    <w:name w:val="TableTextCA"/>
    <w:basedOn w:val="TableText"/>
    <w:rsid w:val="00BD2980"/>
    <w:pPr>
      <w:jc w:val="center"/>
    </w:pPr>
  </w:style>
  <w:style w:type="paragraph" w:customStyle="1" w:styleId="TableTextDecimalAlign">
    <w:name w:val="TableTextDecimalAlign"/>
    <w:basedOn w:val="TableText"/>
    <w:rsid w:val="00BD2980"/>
    <w:pPr>
      <w:tabs>
        <w:tab w:val="decimal" w:pos="1119"/>
      </w:tabs>
    </w:pPr>
  </w:style>
  <w:style w:type="paragraph" w:customStyle="1" w:styleId="NormalIndent">
    <w:name w:val="NormalIndent"/>
    <w:basedOn w:val="Normal"/>
    <w:rsid w:val="00BD2980"/>
    <w:pPr>
      <w:ind w:left="357"/>
    </w:pPr>
  </w:style>
  <w:style w:type="paragraph" w:customStyle="1" w:styleId="SectionTitle">
    <w:name w:val="SectionTitle"/>
    <w:basedOn w:val="Normal"/>
    <w:next w:val="Normal"/>
    <w:rsid w:val="00BD2980"/>
    <w:pPr>
      <w:jc w:val="center"/>
    </w:pPr>
    <w:rPr>
      <w:b/>
      <w:sz w:val="40"/>
    </w:rPr>
  </w:style>
  <w:style w:type="paragraph" w:customStyle="1" w:styleId="SectionSubtitle">
    <w:name w:val="SectionSubtitle"/>
    <w:basedOn w:val="Normal"/>
    <w:rsid w:val="00BD2980"/>
    <w:pPr>
      <w:spacing w:after="0"/>
      <w:jc w:val="center"/>
    </w:pPr>
    <w:rPr>
      <w:sz w:val="32"/>
    </w:rPr>
  </w:style>
  <w:style w:type="paragraph" w:customStyle="1" w:styleId="QuoteNumberList">
    <w:name w:val="QuoteNumberList"/>
    <w:basedOn w:val="Quote"/>
    <w:rsid w:val="00BD2980"/>
    <w:pPr>
      <w:ind w:left="1117" w:hanging="397"/>
    </w:pPr>
    <w:rPr>
      <w:noProof/>
    </w:rPr>
  </w:style>
  <w:style w:type="paragraph" w:customStyle="1" w:styleId="QuoteBullet">
    <w:name w:val="QuoteBullet"/>
    <w:basedOn w:val="Quote"/>
    <w:rsid w:val="00BD2980"/>
    <w:pPr>
      <w:numPr>
        <w:numId w:val="38"/>
      </w:numPr>
      <w:ind w:left="1117" w:hanging="397"/>
    </w:pPr>
    <w:rPr>
      <w:noProof/>
    </w:rPr>
  </w:style>
  <w:style w:type="paragraph" w:customStyle="1" w:styleId="BoxDash">
    <w:name w:val="BoxDash"/>
    <w:basedOn w:val="BoxBullet"/>
    <w:rsid w:val="00BD2980"/>
    <w:pPr>
      <w:numPr>
        <w:numId w:val="25"/>
      </w:numPr>
    </w:pPr>
  </w:style>
  <w:style w:type="character" w:customStyle="1" w:styleId="CrossRef">
    <w:name w:val="CrossRef"/>
    <w:uiPriority w:val="1"/>
    <w:rsid w:val="00BD2980"/>
    <w:rPr>
      <w:rFonts w:ascii="Calibri" w:hAnsi="Calibri"/>
      <w:b/>
      <w:noProof/>
      <w:color w:val="C0504D"/>
      <w:sz w:val="24"/>
    </w:rPr>
  </w:style>
  <w:style w:type="paragraph" w:customStyle="1" w:styleId="TableNameWhite">
    <w:name w:val="TableName + White"/>
    <w:basedOn w:val="TableName"/>
    <w:rsid w:val="00110180"/>
    <w:pPr>
      <w:pBdr>
        <w:top w:val="single" w:sz="4" w:space="1" w:color="FFFFFF" w:themeColor="accent3"/>
      </w:pBdr>
    </w:pPr>
    <w:rPr>
      <w:color w:val="FFFFFF" w:themeColor="accent3"/>
    </w:rPr>
  </w:style>
  <w:style w:type="table" w:styleId="MediumList1-Accent1">
    <w:name w:val="Medium List 1 Accent 1"/>
    <w:basedOn w:val="TableNormal"/>
    <w:uiPriority w:val="65"/>
    <w:rsid w:val="002B335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1-Accent1">
    <w:name w:val="Medium Shading 1 Accent 1"/>
    <w:basedOn w:val="TableNormal"/>
    <w:uiPriority w:val="63"/>
    <w:rsid w:val="009965F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egionellaRiskStyle">
    <w:name w:val="Legionella Risk Style"/>
    <w:basedOn w:val="TableNormal"/>
    <w:uiPriority w:val="99"/>
    <w:rsid w:val="00F0587C"/>
    <w:tblPr>
      <w:tblStyleRowBandSize w:val="1"/>
    </w:tblPr>
    <w:tblStylePr w:type="firstRow">
      <w:tblPr/>
      <w:trPr>
        <w:cantSplit/>
        <w:tblHeader/>
      </w:trPr>
      <w:tcPr>
        <w:shd w:val="clear" w:color="auto" w:fill="2F72A8"/>
      </w:tcPr>
    </w:tblStylePr>
    <w:tblStylePr w:type="band1Horz">
      <w:tblPr/>
      <w:tcPr>
        <w:shd w:val="clear" w:color="auto" w:fill="E1F0FB"/>
      </w:tcPr>
    </w:tblStylePr>
    <w:tblStylePr w:type="band2Horz">
      <w:tblPr/>
      <w:tcPr>
        <w:shd w:val="clear" w:color="auto" w:fill="F8FCFE"/>
      </w:tcPr>
    </w:tblStylePr>
  </w:style>
  <w:style w:type="paragraph" w:customStyle="1" w:styleId="Footerpgnumber">
    <w:name w:val="Footer pg number"/>
    <w:basedOn w:val="Footertitle"/>
    <w:qFormat/>
    <w:rsid w:val="00A7262C"/>
    <w:rPr>
      <w:color w:val="2F72A8"/>
      <w:sz w:val="28"/>
    </w:rPr>
  </w:style>
  <w:style w:type="paragraph" w:customStyle="1" w:styleId="Footertitle">
    <w:name w:val="Footer title"/>
    <w:basedOn w:val="Normal"/>
    <w:qFormat/>
    <w:rsid w:val="00110180"/>
    <w:pPr>
      <w:tabs>
        <w:tab w:val="left" w:pos="1134"/>
      </w:tabs>
      <w:spacing w:after="0"/>
    </w:pPr>
    <w:rPr>
      <w:b/>
      <w:noProof/>
      <w:sz w:val="24"/>
    </w:rPr>
  </w:style>
  <w:style w:type="character" w:styleId="Hyperlink">
    <w:name w:val="Hyperlink"/>
    <w:basedOn w:val="DefaultParagraphFont"/>
    <w:uiPriority w:val="99"/>
    <w:unhideWhenUsed/>
    <w:rsid w:val="001D2952"/>
    <w:rPr>
      <w:color w:val="FFF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PowerPoint_Slide.sld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e\AppData\Roaming\Microsoft\Templates\BT_basic-Calibri(12Mar13).dotx" TargetMode="External"/></Relationships>
</file>

<file path=word/theme/theme1.xml><?xml version="1.0" encoding="utf-8"?>
<a:theme xmlns:a="http://schemas.openxmlformats.org/drawingml/2006/main" name="Office Theme">
  <a:themeElements>
    <a:clrScheme name="Legionella">
      <a:dk1>
        <a:srgbClr val="323232"/>
      </a:dk1>
      <a:lt1>
        <a:srgbClr val="103F72"/>
      </a:lt1>
      <a:dk2>
        <a:srgbClr val="2F72A8"/>
      </a:dk2>
      <a:lt2>
        <a:srgbClr val="3786C7"/>
      </a:lt2>
      <a:accent1>
        <a:srgbClr val="E1F0FB"/>
      </a:accent1>
      <a:accent2>
        <a:srgbClr val="F8FCFE"/>
      </a:accent2>
      <a:accent3>
        <a:srgbClr val="FFFFFF"/>
      </a:accent3>
      <a:accent4>
        <a:srgbClr val="8FC3EA"/>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A69CD-BA0C-46A9-AC77-22A2FAB123A2}">
  <ds:schemaRefs>
    <ds:schemaRef ds:uri="http://schemas.openxmlformats.org/officeDocument/2006/bibliography"/>
  </ds:schemaRefs>
</ds:datastoreItem>
</file>

<file path=customXml/itemProps2.xml><?xml version="1.0" encoding="utf-8"?>
<ds:datastoreItem xmlns:ds="http://schemas.openxmlformats.org/officeDocument/2006/customXml" ds:itemID="{FA4C87D3-76DD-41EC-9C28-71237741D177}">
  <ds:schemaRefs>
    <ds:schemaRef ds:uri="http://schemas.openxmlformats.org/officeDocument/2006/bibliography"/>
  </ds:schemaRefs>
</ds:datastoreItem>
</file>

<file path=customXml/itemProps3.xml><?xml version="1.0" encoding="utf-8"?>
<ds:datastoreItem xmlns:ds="http://schemas.openxmlformats.org/officeDocument/2006/customXml" ds:itemID="{226EB355-5407-49D1-9026-F11FEA02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BT_basic-Calibri(12Mar13)</Template>
  <TotalTime>0</TotalTime>
  <Pages>23</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sadc0909</dc:creator>
  <cp:lastModifiedBy>Wayne Leslie</cp:lastModifiedBy>
  <cp:revision>2</cp:revision>
  <cp:lastPrinted>2015-03-17T00:35:00Z</cp:lastPrinted>
  <dcterms:created xsi:type="dcterms:W3CDTF">2020-11-05T09:35:00Z</dcterms:created>
  <dcterms:modified xsi:type="dcterms:W3CDTF">2020-11-05T09:35:00Z</dcterms:modified>
</cp:coreProperties>
</file>